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BB40E7" w14:textId="6C766A26" w:rsidR="002F1AAB" w:rsidRDefault="00BF0D50" w:rsidP="00037196">
      <w:pPr>
        <w:spacing w:before="100" w:beforeAutospacing="1" w:after="960"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7304E0">
        <w:rPr>
          <w:rFonts w:eastAsia="Times New Roman" w:cstheme="minorHAnsi"/>
          <w:b/>
          <w:bCs/>
          <w:sz w:val="28"/>
          <w:szCs w:val="28"/>
          <w:lang w:eastAsia="cs-CZ"/>
        </w:rPr>
        <w:t>4</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OBEC LUPENICE</w:t>
          </w:r>
        </w:sdtContent>
      </w:sdt>
    </w:p>
    <w:p w14:paraId="33596215" w14:textId="3CB9D179" w:rsidR="00010C05" w:rsidRPr="003C1913" w:rsidRDefault="00010C05" w:rsidP="00037196">
      <w:pPr>
        <w:pStyle w:val="Odstavecseseznamem"/>
        <w:numPr>
          <w:ilvl w:val="0"/>
          <w:numId w:val="18"/>
        </w:numPr>
        <w:spacing w:before="100" w:beforeAutospacing="1" w:after="960"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037196">
      <w:pPr>
        <w:spacing w:before="100" w:beforeAutospacing="1" w:after="960"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4DCA66E9" w14:textId="77777777" w:rsidR="00037196" w:rsidRDefault="00037196">
      <w:pPr>
        <w:rPr>
          <w:b/>
          <w:bCs/>
          <w:sz w:val="24"/>
          <w:szCs w:val="24"/>
        </w:rPr>
      </w:pPr>
      <w:r>
        <w:rPr>
          <w:b/>
          <w:bCs/>
          <w:sz w:val="24"/>
          <w:szCs w:val="24"/>
        </w:rPr>
        <w:br w:type="page"/>
      </w:r>
    </w:p>
    <w:p w14:paraId="2178B220" w14:textId="4C9A12A7" w:rsidR="00BC6070" w:rsidRDefault="00CB155D" w:rsidP="00037196">
      <w:pPr>
        <w:pStyle w:val="Odstavecseseznamem"/>
        <w:numPr>
          <w:ilvl w:val="1"/>
          <w:numId w:val="1"/>
        </w:numPr>
        <w:spacing w:after="600"/>
        <w:ind w:left="850" w:hanging="490"/>
        <w:rPr>
          <w:b/>
          <w:bCs/>
          <w:sz w:val="24"/>
          <w:szCs w:val="24"/>
        </w:rPr>
      </w:pPr>
      <w:r w:rsidRPr="00176A73">
        <w:rPr>
          <w:b/>
          <w:bCs/>
          <w:sz w:val="24"/>
          <w:szCs w:val="24"/>
        </w:rPr>
        <w:lastRenderedPageBreak/>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000000" w:rsidP="00747A5C">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rPr>
            <w:drawing>
              <wp:inline distT="0" distB="0" distL="0" distR="0" wp14:anchorId="53D15E49" wp14:editId="4D672788">
                <wp:extent cx="5433826"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433826"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68DAD51B" w:rsidR="00747A5C" w:rsidRDefault="00747A5C">
      <w:pPr>
        <w:rPr>
          <w:b/>
          <w:bCs/>
          <w:sz w:val="24"/>
          <w:szCs w:val="24"/>
        </w:rPr>
      </w:pPr>
    </w:p>
    <w:p w14:paraId="3123B074" w14:textId="3DE98F6C" w:rsidR="007322E8" w:rsidRDefault="00D70DDC" w:rsidP="00BC6070">
      <w:pPr>
        <w:pStyle w:val="Odstavecseseznamem"/>
        <w:rPr>
          <w:i/>
          <w:iCs/>
          <w:sz w:val="20"/>
          <w:szCs w:val="20"/>
        </w:rPr>
      </w:pPr>
      <w:r w:rsidRPr="003C1913">
        <w:rPr>
          <w:i/>
          <w:iCs/>
          <w:sz w:val="20"/>
          <w:szCs w:val="20"/>
        </w:rPr>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Content>
        <w:p w14:paraId="2B9AB109" w14:textId="25B4572A" w:rsidR="00A01808" w:rsidRDefault="00DB541D" w:rsidP="002238BF">
          <w:pPr>
            <w:pStyle w:val="Odstavecseseznamem"/>
            <w:ind w:left="709"/>
            <w:rPr>
              <w:b/>
              <w:bCs/>
            </w:rPr>
          </w:pPr>
          <w:r w:rsidRPr="002E2ED5">
            <w:rPr>
              <w:noProof/>
            </w:rPr>
            <w:drawing>
              <wp:inline distT="0" distB="0" distL="0" distR="0" wp14:anchorId="64203FEB" wp14:editId="49F464AB">
                <wp:extent cx="5114294"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14294" cy="2709434"/>
                        </a:xfrm>
                        <a:prstGeom prst="rect">
                          <a:avLst/>
                        </a:prstGeom>
                        <a:noFill/>
                        <a:ln>
                          <a:noFill/>
                        </a:ln>
                      </pic:spPr>
                    </pic:pic>
                  </a:graphicData>
                </a:graphic>
              </wp:inline>
            </w:drawing>
          </w:r>
        </w:p>
      </w:sdtContent>
    </w:sdt>
    <w:p w14:paraId="797D2608" w14:textId="2DA539FB" w:rsidR="00037196" w:rsidRDefault="00037196">
      <w:pPr>
        <w:rPr>
          <w:b/>
          <w:bCs/>
          <w:sz w:val="24"/>
          <w:szCs w:val="24"/>
        </w:rPr>
      </w:pPr>
      <w:r>
        <w:rPr>
          <w:b/>
          <w:bCs/>
          <w:sz w:val="24"/>
          <w:szCs w:val="24"/>
        </w:rPr>
        <w:br w:type="page"/>
      </w:r>
    </w:p>
    <w:p w14:paraId="5957E170" w14:textId="014A381F" w:rsidR="001D4606" w:rsidRPr="00037196" w:rsidRDefault="00CB155D" w:rsidP="00037196">
      <w:pPr>
        <w:pStyle w:val="Odstavecseseznamem"/>
        <w:numPr>
          <w:ilvl w:val="1"/>
          <w:numId w:val="1"/>
        </w:numPr>
        <w:spacing w:after="480"/>
        <w:ind w:left="850" w:hanging="490"/>
        <w:contextualSpacing w:val="0"/>
        <w:rPr>
          <w:b/>
          <w:bCs/>
          <w:sz w:val="24"/>
          <w:szCs w:val="24"/>
        </w:rPr>
      </w:pPr>
      <w:r w:rsidRPr="00037196">
        <w:rPr>
          <w:b/>
          <w:bCs/>
          <w:sz w:val="24"/>
          <w:szCs w:val="24"/>
        </w:rPr>
        <w:lastRenderedPageBreak/>
        <w:t>P</w:t>
      </w:r>
      <w:r w:rsidR="001D4606" w:rsidRPr="00037196">
        <w:rPr>
          <w:b/>
          <w:bCs/>
          <w:sz w:val="24"/>
          <w:szCs w:val="24"/>
        </w:rPr>
        <w:t>odrobn</w:t>
      </w:r>
      <w:r w:rsidRPr="00037196">
        <w:rPr>
          <w:b/>
          <w:bCs/>
          <w:sz w:val="24"/>
          <w:szCs w:val="24"/>
        </w:rPr>
        <w:t>ý přehled</w:t>
      </w:r>
      <w:r w:rsidR="00AF516F" w:rsidRPr="00037196">
        <w:rPr>
          <w:b/>
          <w:bCs/>
          <w:sz w:val="24"/>
          <w:szCs w:val="24"/>
        </w:rPr>
        <w:t xml:space="preserve"> jednotlivých druhů komunálních odpadů</w:t>
      </w:r>
      <w:r w:rsidR="007322E8" w:rsidRPr="00037196">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14:paraId="1242E543" w14:textId="77777777" w:rsidR="0039024E" w:rsidRDefault="0039024E" w:rsidP="0039024E">
          <w:pPr>
            <w:pStyle w:val="Odstavecseseznamem"/>
            <w:rPr>
              <w:noProof/>
            </w:rPr>
          </w:pPr>
          <w:r>
            <w:rPr>
              <w:noProof/>
            </w:rPr>
            <w:drawing>
              <wp:inline distT="0" distB="0" distL="0" distR="0" wp14:anchorId="2B6203B9" wp14:editId="3DA2231A">
                <wp:extent cx="5485765" cy="2960679"/>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85765" cy="2960679"/>
                        </a:xfrm>
                        <a:prstGeom prst="rect">
                          <a:avLst/>
                        </a:prstGeom>
                        <a:noFill/>
                        <a:ln>
                          <a:noFill/>
                        </a:ln>
                      </pic:spPr>
                    </pic:pic>
                  </a:graphicData>
                </a:graphic>
              </wp:inline>
            </w:drawing>
          </w:r>
        </w:p>
      </w:sdtContent>
    </w:sdt>
    <w:p w14:paraId="5E51008B" w14:textId="6BE60A90" w:rsidR="00CF7F1E" w:rsidRDefault="00CF7F1E">
      <w:pPr>
        <w:rPr>
          <w:b/>
          <w:bCs/>
          <w:sz w:val="24"/>
          <w:szCs w:val="24"/>
        </w:rPr>
      </w:pPr>
      <w:r>
        <w:rPr>
          <w:b/>
          <w:bCs/>
          <w:sz w:val="24"/>
          <w:szCs w:val="24"/>
        </w:rPr>
        <w:br w:type="page"/>
      </w:r>
    </w:p>
    <w:p w14:paraId="6878C418" w14:textId="77777777" w:rsidR="00CF7F1E" w:rsidRDefault="00CF7F1E" w:rsidP="00CF7F1E">
      <w:pPr>
        <w:pStyle w:val="Textpsmene"/>
        <w:numPr>
          <w:ilvl w:val="0"/>
          <w:numId w:val="0"/>
        </w:numPr>
        <w:spacing w:after="600"/>
        <w:ind w:left="504" w:firstLine="346"/>
        <w:rPr>
          <w:rFonts w:asciiTheme="minorHAnsi" w:hAnsiTheme="minorHAnsi" w:cstheme="minorHAnsi"/>
          <w:i/>
          <w:iCs/>
          <w:sz w:val="20"/>
        </w:rPr>
      </w:pPr>
    </w:p>
    <w:p w14:paraId="4FE66960" w14:textId="01D877CE" w:rsidR="00CF7F1E" w:rsidRPr="00F969A9" w:rsidRDefault="00CF7F1E" w:rsidP="00CF7F1E">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 xml:space="preserve">Tabulka č. </w:t>
      </w:r>
      <w:r>
        <w:rPr>
          <w:rFonts w:asciiTheme="minorHAnsi" w:hAnsiTheme="minorHAnsi" w:cstheme="minorHAnsi"/>
          <w:i/>
          <w:iCs/>
          <w:sz w:val="20"/>
        </w:rPr>
        <w:t>1</w:t>
      </w:r>
    </w:p>
    <w:sdt>
      <w:sdtPr>
        <w:rPr>
          <w:b/>
          <w:bCs/>
          <w:sz w:val="24"/>
          <w:szCs w:val="24"/>
        </w:rPr>
        <w:alias w:val="External Waste Ekokom"/>
        <w:tag w:val="mpg_ekokomexternalwaste"/>
        <w:id w:val="-1319575805"/>
        <w:picture/>
      </w:sdtPr>
      <w:sdtContent>
        <w:p w14:paraId="7330396F" w14:textId="61E37A46" w:rsidR="00CF7F1E" w:rsidRDefault="00CF7F1E">
          <w:pPr>
            <w:rPr>
              <w:b/>
              <w:bCs/>
              <w:sz w:val="24"/>
              <w:szCs w:val="24"/>
            </w:rPr>
          </w:pPr>
          <w:r>
            <w:rPr>
              <w:b/>
              <w:bCs/>
              <w:noProof/>
              <w:sz w:val="24"/>
              <w:szCs w:val="24"/>
            </w:rPr>
            <w:drawing>
              <wp:inline distT="0" distB="0" distL="0" distR="0" wp14:anchorId="10BA5068" wp14:editId="070B539F">
                <wp:extent cx="2415113" cy="2415113"/>
                <wp:effectExtent l="0" t="0" r="0" b="444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noChangeArrowheads="1"/>
                        </pic:cNvPicPr>
                      </pic:nvPicPr>
                      <pic:blipFill>
                        <a:blip r:embed="rId10"/>
                        <a:stretch>
                          <a:fillRect/>
                        </a:stretch>
                      </pic:blipFill>
                      <pic:spPr bwMode="auto">
                        <a:xfrm>
                          <a:off x="0" y="0"/>
                          <a:ext cx="2415113" cy="2415113"/>
                        </a:xfrm>
                        <a:prstGeom prst="rect">
                          <a:avLst/>
                        </a:prstGeom>
                        <a:noFill/>
                        <a:ln>
                          <a:noFill/>
                        </a:ln>
                      </pic:spPr>
                    </pic:pic>
                  </a:graphicData>
                </a:graphic>
              </wp:inline>
            </w:drawing>
          </w:r>
        </w:p>
      </w:sdtContent>
    </w:sdt>
    <w:p w14:paraId="406488AB" w14:textId="648EC842" w:rsidR="0039024E" w:rsidRDefault="0039024E">
      <w:pPr>
        <w:rPr>
          <w:b/>
          <w:bCs/>
          <w:sz w:val="24"/>
          <w:szCs w:val="24"/>
        </w:rPr>
      </w:pPr>
      <w:r>
        <w:rPr>
          <w:b/>
          <w:bCs/>
          <w:sz w:val="24"/>
          <w:szCs w:val="24"/>
        </w:rPr>
        <w:br w:type="page"/>
      </w:r>
    </w:p>
    <w:p w14:paraId="11D1E91F" w14:textId="6104F554" w:rsidR="003C1913" w:rsidRPr="00176A73" w:rsidRDefault="001D4606" w:rsidP="00037196">
      <w:pPr>
        <w:pStyle w:val="Odstavecseseznamem"/>
        <w:numPr>
          <w:ilvl w:val="1"/>
          <w:numId w:val="1"/>
        </w:numPr>
        <w:spacing w:after="480"/>
        <w:ind w:left="850" w:hanging="490"/>
        <w:contextualSpacing w:val="0"/>
        <w:rPr>
          <w:b/>
          <w:bCs/>
          <w:sz w:val="24"/>
          <w:szCs w:val="24"/>
        </w:rPr>
      </w:pPr>
      <w:r w:rsidRPr="00176A73">
        <w:rPr>
          <w:b/>
          <w:bCs/>
          <w:sz w:val="24"/>
          <w:szCs w:val="24"/>
        </w:rPr>
        <w:lastRenderedPageBreak/>
        <w:t>Zpětný odběr</w:t>
      </w:r>
    </w:p>
    <w:p w14:paraId="5FD6AA59" w14:textId="34EA77C5"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Content>
        <w:p w14:paraId="7C19132F" w14:textId="77777777" w:rsidR="00511D7D" w:rsidRDefault="00511D7D" w:rsidP="00511D7D">
          <w:pPr>
            <w:ind w:left="709"/>
            <w:rPr>
              <w:noProof/>
            </w:rPr>
          </w:pPr>
          <w:r>
            <w:rPr>
              <w:noProof/>
            </w:rPr>
            <w:drawing>
              <wp:inline distT="0" distB="0" distL="0" distR="0" wp14:anchorId="6901F9C4" wp14:editId="71B76E8E">
                <wp:extent cx="5479600"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479600"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3ECD21E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 xml:space="preserve">Tabulka č. </w:t>
      </w:r>
      <w:r w:rsidR="00CF7F1E">
        <w:rPr>
          <w:rFonts w:asciiTheme="minorHAnsi" w:hAnsiTheme="minorHAnsi" w:cstheme="minorHAnsi"/>
          <w:i/>
          <w:iCs/>
          <w:sz w:val="20"/>
        </w:rPr>
        <w:t>2</w:t>
      </w:r>
    </w:p>
    <w:sdt>
      <w:sdtPr>
        <w:rPr>
          <w:noProof/>
        </w:rPr>
        <w:alias w:val="Waste Management Table"/>
        <w:tag w:val="mpg_wastemanagementtable"/>
        <w:id w:val="-1879227465"/>
        <w:picture/>
      </w:sdt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394960" cy="1318619"/>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94960" cy="1318619"/>
                        </a:xfrm>
                        <a:prstGeom prst="rect">
                          <a:avLst/>
                        </a:prstGeom>
                      </pic:spPr>
                    </pic:pic>
                  </a:graphicData>
                </a:graphic>
              </wp:inline>
            </w:drawing>
          </w:r>
        </w:p>
      </w:sdtContent>
    </w:sdt>
    <w:p w14:paraId="158A3D09" w14:textId="2F2F26EE" w:rsidR="00A92645" w:rsidRPr="004D6CB7" w:rsidRDefault="00A92645" w:rsidP="009A1727">
      <w:pPr>
        <w:pStyle w:val="Textpsmene"/>
        <w:numPr>
          <w:ilvl w:val="0"/>
          <w:numId w:val="0"/>
        </w:numPr>
        <w:spacing w:after="360"/>
        <w:ind w:left="792" w:hanging="432"/>
        <w:rPr>
          <w:b/>
          <w:bCs/>
          <w:lang w:val="en-US"/>
        </w:rPr>
      </w:pPr>
    </w:p>
    <w:p w14:paraId="3EF54304" w14:textId="4D8247E6" w:rsidR="00F969A9" w:rsidRDefault="0051583E" w:rsidP="009A1727">
      <w:pPr>
        <w:pStyle w:val="Textpsmene"/>
        <w:numPr>
          <w:ilvl w:val="0"/>
          <w:numId w:val="0"/>
        </w:numPr>
        <w:spacing w:after="360"/>
        <w:ind w:left="792" w:hanging="432"/>
        <w:rPr>
          <w:i/>
          <w:iCs/>
          <w:sz w:val="20"/>
        </w:rPr>
      </w:pPr>
      <w:r w:rsidRPr="0051583E">
        <w:rPr>
          <w:i/>
          <w:iCs/>
          <w:sz w:val="20"/>
        </w:rPr>
        <w:tab/>
        <w:t xml:space="preserve">Tabulka č. </w:t>
      </w:r>
      <w:r w:rsidR="00CF7F1E">
        <w:rPr>
          <w:i/>
          <w:iCs/>
          <w:sz w:val="20"/>
        </w:rPr>
        <w:t>3</w:t>
      </w:r>
      <w:r w:rsidR="0039024E">
        <w:rPr>
          <w:i/>
          <w:iCs/>
          <w:sz w:val="20"/>
        </w:rPr>
        <w:t xml:space="preserve"> – zdroj </w:t>
      </w:r>
      <w:proofErr w:type="spellStart"/>
      <w:r w:rsidR="0039024E">
        <w:rPr>
          <w:i/>
          <w:iCs/>
          <w:sz w:val="20"/>
        </w:rPr>
        <w:t>wZP</w:t>
      </w:r>
      <w:proofErr w:type="spellEnd"/>
      <w:r w:rsidR="0039024E">
        <w:rPr>
          <w:i/>
          <w:iCs/>
          <w:sz w:val="20"/>
        </w:rPr>
        <w:t xml:space="preserve">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8291" w:type="dxa"/>
        <w:tblInd w:w="704" w:type="dxa"/>
        <w:tblLook w:val="04A0" w:firstRow="1" w:lastRow="0" w:firstColumn="1" w:lastColumn="0" w:noHBand="0" w:noVBand="1"/>
      </w:tblPr>
      <w:tblGrid>
        <w:gridCol w:w="4961"/>
        <w:gridCol w:w="3330"/>
      </w:tblGrid>
      <w:tr w:rsidR="00F969A9" w:rsidRPr="00CB64D3" w14:paraId="1AC26161" w14:textId="77777777" w:rsidTr="009A1727">
        <w:trPr>
          <w:trHeight w:val="791"/>
        </w:trPr>
        <w:tc>
          <w:tcPr>
            <w:tcW w:w="4961" w:type="dxa"/>
            <w:vAlign w:val="center"/>
          </w:tcPr>
          <w:p w14:paraId="09EB15BE" w14:textId="77777777" w:rsidR="00F969A9" w:rsidRPr="009A1727" w:rsidRDefault="00F969A9" w:rsidP="00A82959">
            <w:pPr>
              <w:pStyle w:val="Textpsmene"/>
              <w:numPr>
                <w:ilvl w:val="0"/>
                <w:numId w:val="0"/>
              </w:numPr>
              <w:jc w:val="left"/>
              <w:rPr>
                <w:rFonts w:asciiTheme="minorHAnsi" w:hAnsiTheme="minorHAnsi" w:cstheme="minorHAnsi"/>
                <w:b/>
                <w:bCs/>
                <w:szCs w:val="24"/>
              </w:rPr>
            </w:pPr>
            <w:r w:rsidRPr="009A1727">
              <w:rPr>
                <w:rFonts w:asciiTheme="minorHAnsi" w:hAnsiTheme="minorHAnsi" w:cstheme="minorHAnsi"/>
                <w:b/>
                <w:bCs/>
                <w:szCs w:val="24"/>
              </w:rPr>
              <w:t>Celkem vyseparováno recyklovatelných složek</w:t>
            </w:r>
          </w:p>
        </w:tc>
        <w:tc>
          <w:tcPr>
            <w:tcW w:w="3330" w:type="dxa"/>
            <w:vAlign w:val="center"/>
          </w:tcPr>
          <w:p w14:paraId="1AADDB4A" w14:textId="72C3FB9F" w:rsidR="00F969A9" w:rsidRPr="009A1727" w:rsidRDefault="00000000" w:rsidP="00A82959">
            <w:pPr>
              <w:pStyle w:val="Textpsmene"/>
              <w:numPr>
                <w:ilvl w:val="0"/>
                <w:numId w:val="0"/>
              </w:numPr>
              <w:jc w:val="center"/>
              <w:rPr>
                <w:rFonts w:asciiTheme="minorHAnsi" w:hAnsiTheme="minorHAnsi" w:cstheme="minorHAnsi"/>
                <w:b/>
                <w:bCs/>
                <w:szCs w:val="24"/>
              </w:rPr>
            </w:pPr>
            <w:sdt>
              <w:sdtPr>
                <w:rPr>
                  <w:rFonts w:asciiTheme="minorHAnsi" w:hAnsiTheme="minorHAnsi" w:cstheme="minorHAnsi"/>
                  <w:b/>
                  <w:bCs/>
                  <w:szCs w:val="24"/>
                </w:rPr>
                <w:alias w:val="Municipality Waste Amount"/>
                <w:tag w:val="mpg_municipalitywasteamount"/>
                <w:id w:val="-1292515266"/>
                <w:placeholder>
                  <w:docPart w:val="DefaultPlaceholder_-1854013440"/>
                </w:placeholder>
                <w:text/>
              </w:sdtPr>
              <w:sdtContent>
                <w:r w:rsidR="009F6EA6" w:rsidRPr="009A1727">
                  <w:rPr>
                    <w:rFonts w:asciiTheme="minorHAnsi" w:hAnsiTheme="minorHAnsi" w:cstheme="minorHAnsi"/>
                    <w:b/>
                    <w:bCs/>
                    <w:szCs w:val="24"/>
                  </w:rPr>
                  <w:t>13,71</w:t>
                </w:r>
              </w:sdtContent>
            </w:sdt>
            <w:r w:rsidR="0095652C" w:rsidRPr="009A1727">
              <w:rPr>
                <w:rFonts w:asciiTheme="minorHAnsi" w:hAnsiTheme="minorHAnsi" w:cstheme="minorHAnsi"/>
                <w:b/>
                <w:bCs/>
                <w:szCs w:val="24"/>
              </w:rPr>
              <w:t xml:space="preserve"> </w:t>
            </w:r>
            <w:r w:rsidR="00260CAF" w:rsidRPr="009A1727">
              <w:rPr>
                <w:rFonts w:asciiTheme="minorHAnsi" w:hAnsiTheme="minorHAnsi" w:cstheme="minorHAnsi"/>
                <w:b/>
                <w:bCs/>
                <w:szCs w:val="24"/>
              </w:rPr>
              <w:t>t</w:t>
            </w:r>
            <w:r w:rsidR="00F969A9" w:rsidRPr="009A1727">
              <w:rPr>
                <w:rFonts w:asciiTheme="minorHAnsi" w:hAnsiTheme="minorHAnsi" w:cstheme="minorHAnsi"/>
                <w:b/>
                <w:bCs/>
                <w:szCs w:val="24"/>
              </w:rPr>
              <w:t>un/rok</w:t>
            </w:r>
          </w:p>
        </w:tc>
      </w:tr>
      <w:tr w:rsidR="00F969A9" w:rsidRPr="00E60289" w14:paraId="09826019" w14:textId="77777777" w:rsidTr="009A1727">
        <w:trPr>
          <w:trHeight w:val="791"/>
        </w:trPr>
        <w:tc>
          <w:tcPr>
            <w:tcW w:w="4961"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7304E0">
              <w:rPr>
                <w:rFonts w:asciiTheme="minorHAnsi" w:hAnsiTheme="minorHAnsi" w:cstheme="minorHAnsi"/>
                <w:b/>
                <w:bCs/>
                <w:szCs w:val="24"/>
              </w:rPr>
              <w:t>Přepoč</w:t>
            </w:r>
            <w:r w:rsidR="00AF516F" w:rsidRPr="007304E0">
              <w:rPr>
                <w:rFonts w:asciiTheme="minorHAnsi" w:hAnsiTheme="minorHAnsi" w:cstheme="minorHAnsi"/>
                <w:b/>
                <w:bCs/>
                <w:szCs w:val="24"/>
              </w:rPr>
              <w:t>et</w:t>
            </w:r>
            <w:r w:rsidRPr="007304E0">
              <w:rPr>
                <w:rFonts w:asciiTheme="minorHAnsi" w:hAnsiTheme="minorHAnsi" w:cstheme="minorHAnsi"/>
                <w:b/>
                <w:bCs/>
                <w:szCs w:val="24"/>
              </w:rPr>
              <w:t xml:space="preserve"> na jednoho ob</w:t>
            </w:r>
            <w:r w:rsidR="007322E8" w:rsidRPr="007304E0">
              <w:rPr>
                <w:rFonts w:asciiTheme="minorHAnsi" w:hAnsiTheme="minorHAnsi" w:cstheme="minorHAnsi"/>
                <w:b/>
                <w:bCs/>
                <w:szCs w:val="24"/>
              </w:rPr>
              <w:t>yvatele</w:t>
            </w:r>
          </w:p>
        </w:tc>
        <w:tc>
          <w:tcPr>
            <w:tcW w:w="3330" w:type="dxa"/>
            <w:vAlign w:val="center"/>
          </w:tcPr>
          <w:p w14:paraId="6377E468" w14:textId="28BB26E6" w:rsidR="00F969A9" w:rsidRPr="007304E0" w:rsidRDefault="00000000" w:rsidP="00A82959">
            <w:pPr>
              <w:pStyle w:val="Textpsmene"/>
              <w:numPr>
                <w:ilvl w:val="0"/>
                <w:numId w:val="0"/>
              </w:numPr>
              <w:jc w:val="center"/>
              <w:rPr>
                <w:rFonts w:asciiTheme="minorHAnsi" w:hAnsiTheme="minorHAnsi" w:cstheme="minorHAnsi"/>
                <w:b/>
                <w:bCs/>
                <w:szCs w:val="24"/>
              </w:rPr>
            </w:pPr>
            <w:sdt>
              <w:sdtPr>
                <w:rPr>
                  <w:rFonts w:asciiTheme="minorHAnsi" w:hAnsiTheme="minorHAnsi" w:cstheme="minorHAnsi"/>
                  <w:b/>
                  <w:bCs/>
                  <w:szCs w:val="24"/>
                </w:rPr>
                <w:alias w:val="Waste Amount in kg"/>
                <w:tag w:val="mpg_wasteamountinkg"/>
                <w:id w:val="-1249802831"/>
                <w:placeholder>
                  <w:docPart w:val="DefaultPlaceholder_-1854013440"/>
                </w:placeholder>
                <w:text/>
              </w:sdtPr>
              <w:sdtContent>
                <w:r w:rsidR="009F6EA6" w:rsidRPr="007304E0">
                  <w:rPr>
                    <w:rFonts w:asciiTheme="minorHAnsi" w:hAnsiTheme="minorHAnsi" w:cstheme="minorHAnsi"/>
                    <w:b/>
                    <w:bCs/>
                    <w:szCs w:val="24"/>
                  </w:rPr>
                  <w:t>50,21</w:t>
                </w:r>
              </w:sdtContent>
            </w:sdt>
            <w:r w:rsidR="0095652C" w:rsidRPr="007304E0">
              <w:rPr>
                <w:rFonts w:asciiTheme="minorHAnsi" w:hAnsiTheme="minorHAnsi" w:cstheme="minorHAnsi"/>
                <w:b/>
                <w:bCs/>
                <w:szCs w:val="24"/>
              </w:rPr>
              <w:t xml:space="preserve"> </w:t>
            </w:r>
            <w:r w:rsidR="00F969A9" w:rsidRPr="007304E0">
              <w:rPr>
                <w:rFonts w:asciiTheme="minorHAnsi" w:hAnsiTheme="minorHAnsi" w:cstheme="minorHAnsi"/>
                <w:b/>
                <w:bCs/>
                <w:szCs w:val="24"/>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037196">
      <w:pPr>
        <w:pStyle w:val="Odstavecseseznamem"/>
        <w:numPr>
          <w:ilvl w:val="1"/>
          <w:numId w:val="1"/>
        </w:numPr>
        <w:spacing w:after="360"/>
        <w:ind w:left="850" w:hanging="490"/>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037196">
      <w:pPr>
        <w:spacing w:after="360"/>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7304E0">
        <w:rPr>
          <w:b/>
          <w:bCs/>
          <w:sz w:val="24"/>
          <w:szCs w:val="24"/>
        </w:rPr>
        <w:t xml:space="preserve">od roku 2025 </w:t>
      </w:r>
      <w:r w:rsidRPr="007304E0">
        <w:rPr>
          <w:b/>
          <w:bCs/>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037196">
      <w:pPr>
        <w:spacing w:after="360"/>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Content>
          <w:r w:rsidR="008F492A">
            <w:rPr>
              <w:b/>
              <w:bCs/>
              <w:i/>
              <w:iCs/>
              <w:sz w:val="24"/>
              <w:szCs w:val="24"/>
            </w:rPr>
            <w:t>31.12.2024</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Content>
        <w:p w14:paraId="783DDC94" w14:textId="3542485B" w:rsidR="0071780F" w:rsidRDefault="0071780F" w:rsidP="0071780F">
          <w:pPr>
            <w:pStyle w:val="Odstavecseseznamem"/>
            <w:jc w:val="both"/>
            <w:rPr>
              <w:b/>
              <w:bCs/>
              <w:i/>
              <w:iCs/>
            </w:rPr>
          </w:pPr>
          <w:r w:rsidRPr="00260CAF">
            <w:rPr>
              <w:noProof/>
            </w:rPr>
            <w:drawing>
              <wp:inline distT="0" distB="0" distL="0" distR="0" wp14:anchorId="78441EE9" wp14:editId="41DEB435">
                <wp:extent cx="5394960" cy="287820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94960" cy="2878204"/>
                        </a:xfrm>
                        <a:prstGeom prst="rect">
                          <a:avLst/>
                        </a:prstGeom>
                      </pic:spPr>
                    </pic:pic>
                  </a:graphicData>
                </a:graphic>
              </wp:inline>
            </w:drawing>
          </w:r>
        </w:p>
      </w:sdtContent>
    </w:sdt>
    <w:p w14:paraId="1C4CE702" w14:textId="6AB9FCDE" w:rsidR="0071780F" w:rsidRDefault="0071780F" w:rsidP="00037196">
      <w:pPr>
        <w:pStyle w:val="Textpsmene"/>
        <w:numPr>
          <w:ilvl w:val="0"/>
          <w:numId w:val="0"/>
        </w:numPr>
        <w:spacing w:after="360"/>
        <w:ind w:left="792" w:hanging="432"/>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5CD3FA90" w:rsidR="007304E0" w:rsidRDefault="00793237">
      <w:pPr>
        <w:rPr>
          <w:rFonts w:cstheme="minorHAnsi"/>
          <w:sz w:val="20"/>
        </w:rPr>
      </w:pPr>
      <w:r>
        <w:rPr>
          <w:rFonts w:cstheme="minorHAnsi"/>
          <w:sz w:val="20"/>
        </w:rPr>
        <w:br w:type="page"/>
      </w:r>
    </w:p>
    <w:p w14:paraId="08D740D0" w14:textId="77777777" w:rsidR="007304E0" w:rsidRPr="007304E0" w:rsidRDefault="007304E0" w:rsidP="007304E0">
      <w:pPr>
        <w:rPr>
          <w:rFonts w:cstheme="minorHAnsi"/>
          <w:szCs w:val="24"/>
          <w:u w:val="single"/>
        </w:rPr>
      </w:pPr>
      <w:r w:rsidRPr="007304E0">
        <w:rPr>
          <w:rFonts w:cstheme="minorHAnsi"/>
          <w:szCs w:val="24"/>
          <w:u w:val="single"/>
        </w:rPr>
        <w:lastRenderedPageBreak/>
        <w:t>Příklady využití recyklovatelných složek:</w:t>
      </w:r>
    </w:p>
    <w:p w14:paraId="17EF3918" w14:textId="7B99C73B" w:rsidR="007304E0" w:rsidRPr="00966C1D" w:rsidRDefault="007304E0" w:rsidP="00966C1D">
      <w:pPr>
        <w:spacing w:before="600"/>
        <w:ind w:left="3600" w:hanging="3600"/>
        <w:jc w:val="both"/>
        <w:rPr>
          <w:rFonts w:cstheme="minorHAnsi"/>
          <w:szCs w:val="24"/>
        </w:rPr>
      </w:pPr>
      <w:r w:rsidRPr="00966C1D">
        <w:rPr>
          <w:rFonts w:cstheme="minorHAnsi"/>
          <w:szCs w:val="24"/>
        </w:rPr>
        <w:t>Biologicky rozložitelné odpady</w:t>
      </w:r>
      <w:r w:rsidRPr="00966C1D">
        <w:rPr>
          <w:rFonts w:cstheme="minorHAnsi"/>
          <w:szCs w:val="24"/>
        </w:rPr>
        <w:tab/>
        <w:t>výroba kompostů a zahradnických substrátů.</w:t>
      </w:r>
    </w:p>
    <w:p w14:paraId="49FA0F4B" w14:textId="33F29062" w:rsidR="007304E0" w:rsidRPr="00966C1D" w:rsidRDefault="007304E0" w:rsidP="00B52A7C">
      <w:pPr>
        <w:spacing w:before="600" w:after="0"/>
        <w:ind w:left="3600" w:hanging="3600"/>
        <w:jc w:val="both"/>
        <w:rPr>
          <w:rFonts w:cstheme="minorHAnsi"/>
          <w:szCs w:val="24"/>
        </w:rPr>
      </w:pPr>
      <w:r w:rsidRPr="00966C1D">
        <w:rPr>
          <w:rFonts w:cstheme="minorHAnsi"/>
          <w:szCs w:val="24"/>
        </w:rPr>
        <w:t>Papír a lepenka</w:t>
      </w:r>
      <w:r w:rsidRPr="00966C1D">
        <w:rPr>
          <w:rFonts w:cstheme="minorHAnsi"/>
          <w:szCs w:val="24"/>
        </w:rPr>
        <w:tab/>
        <w:t>výroba nových obalů, letáků, obalů na vejce …</w:t>
      </w:r>
    </w:p>
    <w:p w14:paraId="19298B36" w14:textId="77777777" w:rsidR="007304E0" w:rsidRPr="00966C1D" w:rsidRDefault="007304E0" w:rsidP="00966C1D">
      <w:pPr>
        <w:ind w:left="3600"/>
        <w:rPr>
          <w:rFonts w:cstheme="minorHAnsi"/>
          <w:szCs w:val="24"/>
        </w:rPr>
      </w:pPr>
      <w:r w:rsidRPr="00966C1D">
        <w:rPr>
          <w:rFonts w:cstheme="minorHAnsi"/>
          <w:szCs w:val="24"/>
        </w:rPr>
        <w:t>Krátká celulózová vlákna, která již nejsou vhodná pro zpracování v papírenských strojích, jsou využita podobně jako biologický odpad.</w:t>
      </w:r>
    </w:p>
    <w:p w14:paraId="2CEE6A82" w14:textId="06666413" w:rsidR="007304E0" w:rsidRPr="00966C1D" w:rsidRDefault="007304E0" w:rsidP="00B52A7C">
      <w:pPr>
        <w:spacing w:before="600" w:after="0"/>
        <w:ind w:left="3600" w:hanging="3600"/>
        <w:rPr>
          <w:rFonts w:cstheme="minorHAnsi"/>
          <w:szCs w:val="24"/>
        </w:rPr>
      </w:pPr>
      <w:r w:rsidRPr="00966C1D">
        <w:rPr>
          <w:rFonts w:cstheme="minorHAnsi"/>
          <w:szCs w:val="24"/>
        </w:rPr>
        <w:t>Plasty</w:t>
      </w:r>
      <w:r w:rsidR="00966C1D">
        <w:rPr>
          <w:rFonts w:cstheme="minorHAnsi"/>
          <w:szCs w:val="24"/>
        </w:rPr>
        <w:tab/>
      </w:r>
      <w:r w:rsidRPr="00966C1D">
        <w:rPr>
          <w:rFonts w:cstheme="minorHAnsi"/>
          <w:szCs w:val="24"/>
        </w:rPr>
        <w:t xml:space="preserve">část je po nezbytné úpravě vrácena do plastikářského průmyslu pro výrobu nových obalů, pro výrobu rozmanitých výrobků a komponent v automobilovém, textilním, elektrotechnickém průmyslu …. </w:t>
      </w:r>
    </w:p>
    <w:p w14:paraId="5178D112" w14:textId="77777777" w:rsidR="007304E0" w:rsidRPr="00966C1D" w:rsidRDefault="007304E0" w:rsidP="00966C1D">
      <w:pPr>
        <w:ind w:left="3600"/>
        <w:rPr>
          <w:rFonts w:cstheme="minorHAnsi"/>
          <w:szCs w:val="24"/>
        </w:rPr>
      </w:pPr>
      <w:r w:rsidRPr="00966C1D">
        <w:rPr>
          <w:rFonts w:cstheme="minorHAnsi"/>
          <w:szCs w:val="24"/>
        </w:rPr>
        <w:t>Nerecyklovatelný podíl se po třídění stává jednou ze vstupních surovin pro výrobu tuhých alternativních paliv využitelných v cementárnách, teplárnách a elektrárnách jako náhrada fosilních paliv.</w:t>
      </w:r>
    </w:p>
    <w:p w14:paraId="592ADEF8" w14:textId="002CF7BA" w:rsidR="007304E0" w:rsidRPr="00966C1D" w:rsidRDefault="007304E0" w:rsidP="00966C1D">
      <w:pPr>
        <w:spacing w:before="600"/>
        <w:ind w:left="3600" w:hanging="3600"/>
        <w:rPr>
          <w:rFonts w:cstheme="minorHAnsi"/>
          <w:szCs w:val="24"/>
        </w:rPr>
      </w:pPr>
      <w:r w:rsidRPr="00966C1D">
        <w:rPr>
          <w:rFonts w:cstheme="minorHAnsi"/>
          <w:szCs w:val="24"/>
        </w:rPr>
        <w:t>Kovy</w:t>
      </w:r>
      <w:r w:rsidR="00966C1D" w:rsidRPr="00966C1D">
        <w:rPr>
          <w:rFonts w:cstheme="minorHAnsi"/>
          <w:szCs w:val="24"/>
        </w:rPr>
        <w:tab/>
      </w:r>
      <w:r w:rsidRPr="00966C1D">
        <w:rPr>
          <w:rFonts w:cstheme="minorHAnsi"/>
          <w:szCs w:val="24"/>
        </w:rPr>
        <w:t>vrací se do hutí k novému zpracování.</w:t>
      </w:r>
    </w:p>
    <w:p w14:paraId="32E06D0F" w14:textId="77777777" w:rsidR="007304E0" w:rsidRPr="00966C1D" w:rsidRDefault="007304E0" w:rsidP="00966C1D">
      <w:pPr>
        <w:spacing w:before="600"/>
        <w:ind w:left="3600" w:hanging="3600"/>
        <w:rPr>
          <w:rFonts w:cstheme="minorHAnsi"/>
          <w:szCs w:val="24"/>
        </w:rPr>
      </w:pPr>
      <w:r w:rsidRPr="00966C1D">
        <w:rPr>
          <w:rFonts w:cstheme="minorHAnsi"/>
          <w:szCs w:val="24"/>
        </w:rPr>
        <w:t>Sklo</w:t>
      </w:r>
      <w:r w:rsidRPr="00966C1D">
        <w:rPr>
          <w:rFonts w:cstheme="minorHAnsi"/>
          <w:szCs w:val="24"/>
        </w:rPr>
        <w:tab/>
        <w:t>po přetřídění se stává nezbytnou surovinou pro výrobu nového skla.</w:t>
      </w:r>
    </w:p>
    <w:p w14:paraId="20B6CC8D" w14:textId="77777777" w:rsidR="007304E0" w:rsidRPr="00966C1D" w:rsidRDefault="007304E0" w:rsidP="00966C1D">
      <w:pPr>
        <w:spacing w:before="600"/>
        <w:ind w:left="3600" w:hanging="3600"/>
        <w:rPr>
          <w:rFonts w:cstheme="minorHAnsi"/>
          <w:szCs w:val="24"/>
        </w:rPr>
      </w:pPr>
      <w:r w:rsidRPr="00966C1D">
        <w:rPr>
          <w:rFonts w:cstheme="minorHAnsi"/>
          <w:szCs w:val="24"/>
        </w:rPr>
        <w:t>Dřevo</w:t>
      </w:r>
      <w:r w:rsidRPr="00966C1D">
        <w:rPr>
          <w:rFonts w:cstheme="minorHAnsi"/>
          <w:szCs w:val="24"/>
        </w:rPr>
        <w:tab/>
        <w:t>slouží jako surovina pro výrobu nových produktů, případě je využíváno k energetickým účelům.</w:t>
      </w:r>
    </w:p>
    <w:p w14:paraId="57618E4A" w14:textId="77777777" w:rsidR="007304E0" w:rsidRPr="00966C1D" w:rsidRDefault="007304E0" w:rsidP="00966C1D">
      <w:pPr>
        <w:spacing w:before="600"/>
        <w:ind w:left="3600" w:hanging="3600"/>
        <w:rPr>
          <w:rFonts w:cstheme="minorHAnsi"/>
          <w:szCs w:val="24"/>
        </w:rPr>
      </w:pPr>
      <w:r w:rsidRPr="00966C1D">
        <w:rPr>
          <w:rFonts w:cstheme="minorHAnsi"/>
          <w:szCs w:val="24"/>
        </w:rPr>
        <w:t>Textil a oděvy</w:t>
      </w:r>
      <w:r w:rsidRPr="00966C1D">
        <w:rPr>
          <w:rFonts w:cstheme="minorHAnsi"/>
          <w:szCs w:val="24"/>
        </w:rPr>
        <w:tab/>
        <w:t>sebrané oděvy a textilní materiály jsou pro přetřídění předány k opětovnému použití, k dalšímu zpracování na výrobky pro jiné účely (například hadry, izolace, desky …) a jinak nevyužitelné zbytky textilních materiálů poslouží při výrobě tuhých alternativních paliv z odpadů.</w:t>
      </w:r>
    </w:p>
    <w:p w14:paraId="1464D352" w14:textId="77777777" w:rsidR="007304E0" w:rsidRPr="00966C1D" w:rsidRDefault="007304E0" w:rsidP="00966C1D">
      <w:pPr>
        <w:spacing w:before="600"/>
        <w:ind w:left="3600" w:hanging="3600"/>
        <w:rPr>
          <w:rFonts w:cstheme="minorHAnsi"/>
          <w:szCs w:val="24"/>
        </w:rPr>
      </w:pPr>
      <w:r w:rsidRPr="00966C1D">
        <w:rPr>
          <w:rFonts w:cstheme="minorHAnsi"/>
          <w:szCs w:val="24"/>
        </w:rPr>
        <w:t>Odpad z kuchyní a stravoven</w:t>
      </w:r>
      <w:r w:rsidRPr="00966C1D">
        <w:rPr>
          <w:rFonts w:cstheme="minorHAnsi"/>
          <w:szCs w:val="24"/>
        </w:rPr>
        <w:tab/>
        <w:t>nejčastěji je využit v bioplynových stanicích pro výrobu bioplynu.</w:t>
      </w:r>
    </w:p>
    <w:p w14:paraId="546541E1" w14:textId="4B1A1F5D" w:rsidR="00966C1D" w:rsidRPr="00966C1D" w:rsidRDefault="007304E0" w:rsidP="00966C1D">
      <w:pPr>
        <w:spacing w:before="600"/>
        <w:ind w:left="3600" w:hanging="3600"/>
        <w:rPr>
          <w:rFonts w:cstheme="minorHAnsi"/>
          <w:szCs w:val="24"/>
        </w:rPr>
      </w:pPr>
      <w:r w:rsidRPr="00966C1D">
        <w:rPr>
          <w:rFonts w:cstheme="minorHAnsi"/>
          <w:szCs w:val="24"/>
        </w:rPr>
        <w:t>Jedlé oleje a tuky</w:t>
      </w:r>
      <w:r w:rsidR="00966C1D" w:rsidRPr="00966C1D">
        <w:rPr>
          <w:rFonts w:cstheme="minorHAnsi"/>
          <w:szCs w:val="24"/>
        </w:rPr>
        <w:tab/>
      </w:r>
      <w:r w:rsidRPr="00966C1D">
        <w:rPr>
          <w:rFonts w:cstheme="minorHAnsi"/>
          <w:szCs w:val="24"/>
        </w:rPr>
        <w:t>jsou po přečištění využívány pro výrobu moderních biopaliv.</w:t>
      </w:r>
    </w:p>
    <w:p w14:paraId="4B405967" w14:textId="4B9D3818" w:rsidR="007304E0" w:rsidRDefault="007304E0" w:rsidP="007304E0">
      <w:pPr>
        <w:rPr>
          <w:rFonts w:cstheme="minorHAnsi"/>
          <w:sz w:val="20"/>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F1A6946"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w:t>
      </w:r>
      <w:r w:rsidR="00E663E1">
        <w:rPr>
          <w:rFonts w:asciiTheme="minorHAnsi" w:hAnsiTheme="minorHAnsi" w:cstheme="minorHAnsi"/>
          <w:szCs w:val="24"/>
          <w:u w:val="single"/>
        </w:rPr>
        <w:t>smí</w:t>
      </w:r>
      <w:r w:rsidR="006B06EC" w:rsidRPr="003861EF">
        <w:rPr>
          <w:rFonts w:asciiTheme="minorHAnsi" w:hAnsiTheme="minorHAnsi" w:cstheme="minorHAnsi"/>
          <w:szCs w:val="24"/>
          <w:u w:val="single"/>
        </w:rPr>
        <w:t xml:space="preserve">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262D877A" w:rsidR="003861EF" w:rsidRPr="003861EF" w:rsidRDefault="001D5C4E" w:rsidP="00176A73">
      <w:pPr>
        <w:pStyle w:val="Bezmezer"/>
        <w:ind w:left="426"/>
        <w:jc w:val="both"/>
        <w:rPr>
          <w:b/>
          <w:bCs/>
          <w:i/>
          <w:iCs/>
          <w:sz w:val="24"/>
          <w:szCs w:val="24"/>
        </w:rPr>
      </w:pPr>
      <w:r>
        <w:rPr>
          <w:b/>
          <w:bCs/>
          <w:i/>
          <w:iCs/>
          <w:sz w:val="24"/>
          <w:szCs w:val="24"/>
        </w:rPr>
        <w:t>Zbytkový směsný komunální odpad</w:t>
      </w:r>
      <w:r w:rsidR="00E663E1">
        <w:rPr>
          <w:b/>
          <w:bCs/>
          <w:i/>
          <w:iCs/>
          <w:sz w:val="24"/>
          <w:szCs w:val="24"/>
        </w:rPr>
        <w:t xml:space="preserve"> stále mnohdy</w:t>
      </w:r>
      <w:r>
        <w:rPr>
          <w:b/>
          <w:bCs/>
          <w:i/>
          <w:iCs/>
          <w:sz w:val="24"/>
          <w:szCs w:val="24"/>
        </w:rPr>
        <w:t xml:space="preserve">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8" r:href="rId19"/>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20"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040A003D"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w:t>
      </w:r>
      <w:proofErr w:type="gramStart"/>
      <w:r w:rsidR="00CF7F1E">
        <w:rPr>
          <w:i/>
          <w:iCs/>
          <w:sz w:val="20"/>
          <w:szCs w:val="20"/>
        </w:rPr>
        <w:t>4</w:t>
      </w:r>
      <w:r w:rsidR="0051583E" w:rsidRPr="0051583E">
        <w:rPr>
          <w:i/>
          <w:iCs/>
          <w:sz w:val="20"/>
          <w:szCs w:val="20"/>
        </w:rPr>
        <w:t xml:space="preserve"> </w:t>
      </w:r>
      <w:r w:rsidRPr="0051583E">
        <w:rPr>
          <w:i/>
          <w:iCs/>
          <w:sz w:val="20"/>
          <w:szCs w:val="20"/>
        </w:rPr>
        <w:t xml:space="preserve"> </w:t>
      </w:r>
      <w:r w:rsidR="005F6114" w:rsidRPr="0051583E">
        <w:rPr>
          <w:i/>
          <w:iCs/>
          <w:sz w:val="20"/>
          <w:szCs w:val="20"/>
        </w:rPr>
        <w:t>Zdroj</w:t>
      </w:r>
      <w:proofErr w:type="gramEnd"/>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1D230E">
            <w:pPr>
              <w:spacing w:after="0" w:line="240" w:lineRule="auto"/>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919DF">
              <w:rPr>
                <w:rFonts w:cstheme="minorHAnsi"/>
                <w:b/>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1D230E">
              <w:rPr>
                <w:rFonts w:cstheme="minorHAnsi"/>
                <w:b/>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1D230E">
              <w:rPr>
                <w:rFonts w:cstheme="minorHAnsi"/>
                <w:b/>
                <w:color w:val="EE0000"/>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1DAFCFC0" w:rsidR="00B273FE" w:rsidRPr="00B273FE" w:rsidRDefault="00B273FE" w:rsidP="00B273FE">
      <w:pPr>
        <w:pStyle w:val="Bezmezer"/>
        <w:ind w:left="644"/>
        <w:rPr>
          <w:b/>
          <w:bCs/>
          <w:sz w:val="24"/>
          <w:szCs w:val="24"/>
        </w:rPr>
      </w:pPr>
      <w:r>
        <w:rPr>
          <w:b/>
          <w:bCs/>
          <w:sz w:val="24"/>
          <w:szCs w:val="24"/>
        </w:rPr>
        <w:t xml:space="preserve">Do doby dosažení ročního limitu jsme platili skládkový poplatek 500,- Kč/t a po překročení limitní hranice se poplatek zvedl na </w:t>
      </w:r>
      <w:r w:rsidR="00E663E1">
        <w:rPr>
          <w:b/>
          <w:bCs/>
          <w:sz w:val="24"/>
          <w:szCs w:val="24"/>
        </w:rPr>
        <w:t>1</w:t>
      </w:r>
      <w:r w:rsidR="001D230E">
        <w:rPr>
          <w:b/>
          <w:bCs/>
          <w:sz w:val="24"/>
          <w:szCs w:val="24"/>
        </w:rPr>
        <w:t>25</w:t>
      </w:r>
      <w:r>
        <w:rPr>
          <w:b/>
          <w:bCs/>
          <w:sz w:val="24"/>
          <w:szCs w:val="24"/>
        </w:rPr>
        <w:t>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Content>
          <w:r w:rsidR="00502193" w:rsidRPr="00260CAF">
            <w:rPr>
              <w:noProof/>
            </w:rPr>
            <w:drawing>
              <wp:inline distT="0" distB="0" distL="0" distR="0" wp14:anchorId="2D0278A5" wp14:editId="36A0FBB2">
                <wp:extent cx="5570927"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70927"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240C7D59" w:rsidR="00010C05" w:rsidRPr="007D0C41" w:rsidRDefault="00010C05" w:rsidP="00586369">
      <w:pPr>
        <w:pStyle w:val="Odstavecseseznamem"/>
        <w:numPr>
          <w:ilvl w:val="0"/>
          <w:numId w:val="18"/>
        </w:numPr>
        <w:spacing w:before="100" w:beforeAutospacing="1" w:after="0"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Bezmezer"/>
        <w:jc w:val="both"/>
      </w:pPr>
    </w:p>
    <w:p w14:paraId="79BFEE55" w14:textId="70A0AE86" w:rsidR="001D230E" w:rsidRPr="001D230E" w:rsidRDefault="005316FD" w:rsidP="001D230E">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w:t>
      </w:r>
      <w:proofErr w:type="gramStart"/>
      <w:r w:rsidRPr="00B4046C">
        <w:rPr>
          <w:b/>
          <w:bCs/>
          <w:color w:val="0070C0"/>
          <w:sz w:val="24"/>
          <w:szCs w:val="24"/>
        </w:rPr>
        <w:t xml:space="preserve">zahrnuje:  </w:t>
      </w:r>
      <w:r w:rsidRPr="009A12E8">
        <w:rPr>
          <w:b/>
          <w:bCs/>
          <w:color w:val="FF0000"/>
          <w:sz w:val="24"/>
          <w:szCs w:val="24"/>
        </w:rPr>
        <w:t>VYBERTE</w:t>
      </w:r>
      <w:proofErr w:type="gramEnd"/>
      <w:r w:rsidRPr="009A12E8">
        <w:rPr>
          <w:b/>
          <w:bCs/>
          <w:color w:val="FF0000"/>
          <w:sz w:val="24"/>
          <w:szCs w:val="24"/>
        </w:rPr>
        <w:t>, případně D</w:t>
      </w:r>
      <w:r w:rsidR="00C864F9" w:rsidRPr="009A12E8">
        <w:rPr>
          <w:b/>
          <w:bCs/>
          <w:color w:val="FF0000"/>
          <w:sz w:val="24"/>
          <w:szCs w:val="24"/>
        </w:rPr>
        <w:t>OPLŇTE</w:t>
      </w:r>
    </w:p>
    <w:p w14:paraId="3F48C197" w14:textId="77777777" w:rsidR="001D230E" w:rsidRDefault="001D230E" w:rsidP="001D230E">
      <w:pPr>
        <w:pStyle w:val="Odstavecseseznamem"/>
        <w:ind w:left="850"/>
        <w:jc w:val="both"/>
        <w:rPr>
          <w:b/>
          <w:bCs/>
          <w:color w:val="0070C0"/>
          <w:sz w:val="24"/>
          <w:szCs w:val="24"/>
          <w:highlight w:val="yellow"/>
        </w:rPr>
      </w:pPr>
    </w:p>
    <w:p w14:paraId="0B2E109A" w14:textId="77777777" w:rsidR="001D230E" w:rsidRDefault="001D230E" w:rsidP="001D230E">
      <w:pPr>
        <w:pStyle w:val="Odstavecseseznamem"/>
        <w:ind w:left="850"/>
        <w:jc w:val="both"/>
        <w:rPr>
          <w:b/>
          <w:bCs/>
          <w:color w:val="0070C0"/>
          <w:sz w:val="24"/>
          <w:szCs w:val="24"/>
          <w:highlight w:val="yellow"/>
        </w:rPr>
      </w:pPr>
      <w:r w:rsidRPr="00D70711">
        <w:rPr>
          <w:b/>
          <w:bCs/>
          <w:color w:val="0070C0"/>
          <w:sz w:val="24"/>
          <w:szCs w:val="24"/>
          <w:highlight w:val="yellow"/>
        </w:rPr>
        <w:t xml:space="preserve">NOVINKA: </w:t>
      </w:r>
      <w:bookmarkStart w:id="0" w:name="_Hlk201066551"/>
    </w:p>
    <w:bookmarkEnd w:id="0"/>
    <w:p w14:paraId="017553D7" w14:textId="77777777" w:rsidR="00586369" w:rsidRDefault="001D230E" w:rsidP="00586369">
      <w:pPr>
        <w:pStyle w:val="Odstavecseseznamem"/>
        <w:ind w:left="850"/>
        <w:jc w:val="both"/>
        <w:rPr>
          <w:b/>
          <w:bCs/>
          <w:color w:val="0070C0"/>
          <w:sz w:val="24"/>
          <w:szCs w:val="24"/>
          <w:highlight w:val="yellow"/>
        </w:rPr>
      </w:pPr>
      <w:r w:rsidRPr="00D70711">
        <w:rPr>
          <w:b/>
          <w:bCs/>
          <w:color w:val="0070C0"/>
          <w:sz w:val="24"/>
          <w:szCs w:val="24"/>
          <w:highlight w:val="yellow"/>
        </w:rPr>
        <w:t xml:space="preserve">v průběhu roku 2025 rozšiřujeme </w:t>
      </w:r>
      <w:r>
        <w:rPr>
          <w:b/>
          <w:bCs/>
          <w:color w:val="0070C0"/>
          <w:sz w:val="24"/>
          <w:szCs w:val="24"/>
          <w:highlight w:val="yellow"/>
        </w:rPr>
        <w:t xml:space="preserve">pro občany </w:t>
      </w:r>
      <w:r w:rsidRPr="00D70711">
        <w:rPr>
          <w:b/>
          <w:bCs/>
          <w:color w:val="0070C0"/>
          <w:sz w:val="24"/>
          <w:szCs w:val="24"/>
          <w:highlight w:val="yellow"/>
        </w:rPr>
        <w:t xml:space="preserve">možnost odkládat do žlutých nádob na plasty a nápojové kartony </w:t>
      </w:r>
      <w:r w:rsidRPr="00D70711">
        <w:rPr>
          <w:b/>
          <w:bCs/>
          <w:color w:val="0070C0"/>
          <w:sz w:val="24"/>
          <w:szCs w:val="24"/>
          <w:highlight w:val="yellow"/>
          <w:u w:val="single"/>
        </w:rPr>
        <w:t>také kovové obaly</w:t>
      </w:r>
      <w:r w:rsidRPr="00D70711">
        <w:rPr>
          <w:b/>
          <w:bCs/>
          <w:color w:val="0070C0"/>
          <w:sz w:val="24"/>
          <w:szCs w:val="24"/>
          <w:highlight w:val="yellow"/>
        </w:rPr>
        <w:t>.</w:t>
      </w:r>
    </w:p>
    <w:p w14:paraId="304B7C35" w14:textId="77777777" w:rsidR="00586369" w:rsidRDefault="001D230E" w:rsidP="00586369">
      <w:pPr>
        <w:pStyle w:val="Odstavecseseznamem"/>
        <w:ind w:left="850"/>
        <w:jc w:val="both"/>
        <w:rPr>
          <w:b/>
          <w:bCs/>
          <w:color w:val="0070C0"/>
          <w:sz w:val="24"/>
          <w:szCs w:val="24"/>
          <w:highlight w:val="yellow"/>
        </w:rPr>
      </w:pPr>
      <w:r w:rsidRPr="00D70711">
        <w:rPr>
          <w:b/>
          <w:bCs/>
          <w:color w:val="0070C0"/>
          <w:sz w:val="24"/>
          <w:szCs w:val="24"/>
          <w:highlight w:val="yellow"/>
        </w:rPr>
        <w:t xml:space="preserve">Hlásíme se tak k aktivitě obcí, měst, odpadových firem a dalších subjektů, která vede k dalšímu významnému zvýšení míry recyklace </w:t>
      </w:r>
      <w:r>
        <w:rPr>
          <w:b/>
          <w:bCs/>
          <w:color w:val="0070C0"/>
          <w:sz w:val="24"/>
          <w:szCs w:val="24"/>
          <w:highlight w:val="yellow"/>
        </w:rPr>
        <w:t xml:space="preserve">kovových a zejména </w:t>
      </w:r>
      <w:r w:rsidRPr="00D70711">
        <w:rPr>
          <w:b/>
          <w:bCs/>
          <w:color w:val="0070C0"/>
          <w:sz w:val="24"/>
          <w:szCs w:val="24"/>
          <w:highlight w:val="yellow"/>
        </w:rPr>
        <w:t>hliníkových obalů</w:t>
      </w:r>
      <w:r w:rsidR="00586369">
        <w:rPr>
          <w:b/>
          <w:bCs/>
          <w:color w:val="0070C0"/>
          <w:sz w:val="24"/>
          <w:szCs w:val="24"/>
        </w:rPr>
        <w:t>.</w:t>
      </w:r>
    </w:p>
    <w:p w14:paraId="406559AD" w14:textId="5AE8BFA4" w:rsidR="001D230E" w:rsidRPr="001D230E" w:rsidRDefault="001D230E" w:rsidP="001D230E">
      <w:pPr>
        <w:pStyle w:val="Odstavecseseznamem"/>
        <w:ind w:left="850"/>
        <w:jc w:val="both"/>
        <w:rPr>
          <w:b/>
          <w:bCs/>
          <w:color w:val="0070C0"/>
          <w:sz w:val="24"/>
          <w:szCs w:val="24"/>
        </w:rPr>
      </w:pPr>
    </w:p>
    <w:p w14:paraId="7CC1B1B8" w14:textId="7DFE8194" w:rsidR="005316FD" w:rsidRPr="00597741" w:rsidRDefault="005316FD" w:rsidP="00E4376F">
      <w:pPr>
        <w:pStyle w:val="Textpsmene"/>
        <w:numPr>
          <w:ilvl w:val="7"/>
          <w:numId w:val="4"/>
        </w:numPr>
        <w:tabs>
          <w:tab w:val="clear" w:pos="425"/>
          <w:tab w:val="num" w:pos="810"/>
        </w:tabs>
        <w:spacing w:after="240"/>
        <w:ind w:left="432" w:firstLine="0"/>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p>
    <w:p w14:paraId="2DCBD495"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bookmarkStart w:id="1" w:name="_Hlk109630681"/>
      <w:r w:rsidRPr="00597741">
        <w:rPr>
          <w:rFonts w:asciiTheme="minorHAnsi" w:hAnsiTheme="minorHAnsi" w:cstheme="minorHAnsi"/>
          <w:szCs w:val="24"/>
        </w:rPr>
        <w:t xml:space="preserve">- plasty vč. nápojových kartonů, </w:t>
      </w:r>
    </w:p>
    <w:p w14:paraId="7FA731F7"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papír, </w:t>
      </w:r>
    </w:p>
    <w:p w14:paraId="4C34C8C4"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sklo, </w:t>
      </w:r>
    </w:p>
    <w:p w14:paraId="2006E0BF"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kovové obaly,</w:t>
      </w:r>
    </w:p>
    <w:p w14:paraId="42E8B52F"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747BB5F2"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textilní odpady a oděvy,</w:t>
      </w:r>
    </w:p>
    <w:p w14:paraId="48FFF801"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použitý jedlý olej a tuk.</w:t>
      </w:r>
    </w:p>
    <w:bookmarkEnd w:id="1"/>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FDF5490" w14:textId="2290FFFC" w:rsidR="005316FD" w:rsidRPr="00597741" w:rsidRDefault="005316FD" w:rsidP="00E4376F">
      <w:pPr>
        <w:pStyle w:val="Textpsmene"/>
        <w:numPr>
          <w:ilvl w:val="7"/>
          <w:numId w:val="4"/>
        </w:numPr>
        <w:tabs>
          <w:tab w:val="clear" w:pos="425"/>
          <w:tab w:val="num" w:pos="810"/>
        </w:tabs>
        <w:spacing w:after="240"/>
        <w:ind w:left="810" w:hanging="378"/>
        <w:jc w:val="left"/>
        <w:rPr>
          <w:rFonts w:asciiTheme="minorHAnsi" w:hAnsiTheme="minorHAnsi" w:cstheme="minorHAnsi"/>
          <w:b/>
          <w:bCs/>
          <w:szCs w:val="24"/>
        </w:rPr>
      </w:pPr>
      <w:r w:rsidRPr="00597741">
        <w:rPr>
          <w:rFonts w:asciiTheme="minorHAnsi" w:hAnsiTheme="minorHAnsi" w:cstheme="minorHAnsi"/>
          <w:b/>
          <w:bCs/>
          <w:szCs w:val="24"/>
        </w:rPr>
        <w:t xml:space="preserve">Sběr do nádob v rámci systému sběru přímo od nemovitostí ve vlastnictví občanů (systém </w:t>
      </w:r>
      <w:proofErr w:type="spellStart"/>
      <w:r w:rsidRPr="00597741">
        <w:rPr>
          <w:rFonts w:asciiTheme="minorHAnsi" w:hAnsiTheme="minorHAnsi" w:cstheme="minorHAnsi"/>
          <w:b/>
          <w:bCs/>
          <w:szCs w:val="24"/>
        </w:rPr>
        <w:t>door</w:t>
      </w:r>
      <w:proofErr w:type="spellEnd"/>
      <w:r w:rsidRPr="00597741">
        <w:rPr>
          <w:rFonts w:asciiTheme="minorHAnsi" w:hAnsiTheme="minorHAnsi" w:cstheme="minorHAnsi"/>
          <w:b/>
          <w:bCs/>
          <w:szCs w:val="24"/>
        </w:rPr>
        <w:t>-to-</w:t>
      </w:r>
      <w:proofErr w:type="spellStart"/>
      <w:r w:rsidRPr="00597741">
        <w:rPr>
          <w:rFonts w:asciiTheme="minorHAnsi" w:hAnsiTheme="minorHAnsi" w:cstheme="minorHAnsi"/>
          <w:b/>
          <w:bCs/>
          <w:szCs w:val="24"/>
        </w:rPr>
        <w:t>door</w:t>
      </w:r>
      <w:proofErr w:type="spellEnd"/>
      <w:r w:rsidRPr="00597741">
        <w:rPr>
          <w:rFonts w:asciiTheme="minorHAnsi" w:hAnsiTheme="minorHAnsi" w:cstheme="minorHAnsi"/>
          <w:b/>
          <w:bCs/>
          <w:szCs w:val="24"/>
        </w:rPr>
        <w:t>):</w:t>
      </w:r>
    </w:p>
    <w:p w14:paraId="25BBF1B4"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3634549E"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papír, </w:t>
      </w:r>
    </w:p>
    <w:p w14:paraId="109EFD27"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sklo, </w:t>
      </w:r>
    </w:p>
    <w:p w14:paraId="3E628D25" w14:textId="106E102F"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biologicky rozložitelný odpad</w:t>
      </w:r>
      <w:r w:rsidR="00587A85" w:rsidRPr="00597741">
        <w:rPr>
          <w:rFonts w:asciiTheme="minorHAnsi" w:hAnsiTheme="minorHAnsi" w:cstheme="minorHAnsi"/>
          <w:szCs w:val="24"/>
        </w:rPr>
        <w:t>,</w:t>
      </w:r>
    </w:p>
    <w:p w14:paraId="013A143C" w14:textId="1486BF85" w:rsidR="00587A85"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použitý jedlý olej a tuk v PET láhvích</w:t>
      </w:r>
      <w:r w:rsidR="00587A85" w:rsidRPr="00597741">
        <w:rPr>
          <w:rFonts w:asciiTheme="minorHAnsi" w:hAnsiTheme="minorHAnsi" w:cstheme="minorHAnsi"/>
          <w:szCs w:val="24"/>
        </w:rPr>
        <w:t>,</w:t>
      </w:r>
    </w:p>
    <w:p w14:paraId="6CE45861" w14:textId="4ABECB36" w:rsidR="00587A85" w:rsidRPr="00597741" w:rsidRDefault="00587A85"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použitý jedlý olej a tuk ve sběrných nádobách.</w:t>
      </w:r>
    </w:p>
    <w:p w14:paraId="1D4C35AD" w14:textId="77777777" w:rsidR="005316FD" w:rsidRPr="00597741" w:rsidRDefault="005316FD" w:rsidP="005316FD">
      <w:pPr>
        <w:pStyle w:val="Textpsmene"/>
        <w:numPr>
          <w:ilvl w:val="0"/>
          <w:numId w:val="0"/>
        </w:numPr>
        <w:ind w:left="425" w:firstLine="1"/>
        <w:rPr>
          <w:rFonts w:asciiTheme="minorHAnsi" w:hAnsiTheme="minorHAnsi" w:cstheme="minorHAnsi"/>
          <w:b/>
          <w:bCs/>
          <w:szCs w:val="24"/>
        </w:rPr>
      </w:pPr>
    </w:p>
    <w:p w14:paraId="0FB3DD21" w14:textId="54F72C5D" w:rsidR="005316FD" w:rsidRPr="00597741" w:rsidRDefault="005316FD" w:rsidP="00E4376F">
      <w:pPr>
        <w:pStyle w:val="Textpsmene"/>
        <w:numPr>
          <w:ilvl w:val="7"/>
          <w:numId w:val="4"/>
        </w:numPr>
        <w:tabs>
          <w:tab w:val="clear" w:pos="425"/>
          <w:tab w:val="num" w:pos="810"/>
        </w:tabs>
        <w:spacing w:after="240"/>
        <w:ind w:left="432" w:firstLine="0"/>
        <w:jc w:val="left"/>
        <w:rPr>
          <w:rFonts w:asciiTheme="minorHAnsi" w:hAnsiTheme="minorHAnsi" w:cstheme="minorHAnsi"/>
          <w:b/>
          <w:bCs/>
          <w:szCs w:val="24"/>
        </w:rPr>
      </w:pPr>
      <w:r w:rsidRPr="00597741">
        <w:rPr>
          <w:rFonts w:asciiTheme="minorHAnsi" w:hAnsiTheme="minorHAnsi" w:cstheme="minorHAnsi"/>
          <w:b/>
          <w:bCs/>
          <w:szCs w:val="24"/>
        </w:rPr>
        <w:t>Sběr všech recyklovatelných složek komunálních odpadů ve sběrném dvoře:</w:t>
      </w:r>
    </w:p>
    <w:p w14:paraId="02370612"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13F0942B"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papír, </w:t>
      </w:r>
    </w:p>
    <w:p w14:paraId="0F70EEDF"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sklo, </w:t>
      </w:r>
    </w:p>
    <w:p w14:paraId="7A88A2CC"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kovové obaly,</w:t>
      </w:r>
    </w:p>
    <w:p w14:paraId="66DA5861"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617D6D35"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textilní odpady a oděvy,</w:t>
      </w:r>
    </w:p>
    <w:p w14:paraId="23D380A5"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použitý jedlý olej a tuk,</w:t>
      </w:r>
    </w:p>
    <w:p w14:paraId="08B28A64" w14:textId="77777777" w:rsidR="00587A85"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dřevo</w:t>
      </w:r>
      <w:r w:rsidR="00587A85" w:rsidRPr="00597741">
        <w:rPr>
          <w:rFonts w:asciiTheme="minorHAnsi" w:hAnsiTheme="minorHAnsi" w:cstheme="minorHAnsi"/>
          <w:szCs w:val="24"/>
        </w:rPr>
        <w:t>,</w:t>
      </w:r>
    </w:p>
    <w:p w14:paraId="03FAED1F" w14:textId="5CDA9C6E" w:rsidR="005316FD" w:rsidRDefault="00587A85"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stavební odpady</w:t>
      </w:r>
      <w:r w:rsidR="005316FD" w:rsidRPr="00597741">
        <w:rPr>
          <w:rFonts w:asciiTheme="minorHAnsi" w:hAnsiTheme="minorHAnsi" w:cstheme="minorHAnsi"/>
          <w:szCs w:val="24"/>
        </w:rPr>
        <w:t>.</w:t>
      </w:r>
    </w:p>
    <w:p w14:paraId="739384BC" w14:textId="25A7D91E" w:rsidR="001D230E" w:rsidRPr="001D230E" w:rsidRDefault="001D230E" w:rsidP="001D230E">
      <w:pPr>
        <w:rPr>
          <w:rFonts w:eastAsia="Times New Roman" w:cstheme="minorHAnsi"/>
          <w:sz w:val="24"/>
          <w:szCs w:val="24"/>
          <w:lang w:eastAsia="cs-CZ"/>
        </w:rPr>
      </w:pPr>
      <w:r w:rsidRPr="001D230E">
        <w:rPr>
          <w:rFonts w:cstheme="minorHAnsi"/>
          <w:szCs w:val="24"/>
        </w:rPr>
        <w:br w:type="page"/>
      </w:r>
    </w:p>
    <w:p w14:paraId="346B49EB" w14:textId="431AC462" w:rsidR="00010C05" w:rsidRPr="00586369" w:rsidRDefault="00010C05" w:rsidP="00586369">
      <w:pPr>
        <w:pStyle w:val="Odstavecseseznamem"/>
        <w:numPr>
          <w:ilvl w:val="2"/>
          <w:numId w:val="4"/>
        </w:numPr>
        <w:tabs>
          <w:tab w:val="left" w:pos="850"/>
        </w:tabs>
        <w:spacing w:after="0"/>
        <w:ind w:left="864" w:hanging="432"/>
        <w:jc w:val="both"/>
        <w:rPr>
          <w:b/>
          <w:bCs/>
          <w:color w:val="0070C0"/>
          <w:sz w:val="24"/>
          <w:szCs w:val="24"/>
        </w:rPr>
      </w:pPr>
      <w:r w:rsidRPr="001D230E">
        <w:rPr>
          <w:b/>
          <w:bCs/>
          <w:color w:val="0070C0"/>
          <w:sz w:val="24"/>
          <w:szCs w:val="24"/>
        </w:rPr>
        <w:lastRenderedPageBreak/>
        <w:t>Podrobný popis systému odpadového hospodářství je v Obecní vyhlášce č</w:t>
      </w:r>
      <w:r w:rsidR="009A12E8" w:rsidRPr="001D230E">
        <w:rPr>
          <w:b/>
          <w:bCs/>
          <w:color w:val="0070C0"/>
          <w:sz w:val="24"/>
          <w:szCs w:val="24"/>
        </w:rPr>
        <w:t>. …………</w:t>
      </w:r>
      <w:r w:rsidRPr="001D230E">
        <w:rPr>
          <w:b/>
          <w:bCs/>
          <w:color w:val="0070C0"/>
          <w:sz w:val="24"/>
          <w:szCs w:val="24"/>
        </w:rPr>
        <w:t xml:space="preserve"> </w:t>
      </w:r>
      <w:r w:rsidR="0012286F" w:rsidRPr="001D230E">
        <w:rPr>
          <w:b/>
          <w:bCs/>
          <w:color w:val="FF0000"/>
          <w:sz w:val="24"/>
          <w:szCs w:val="24"/>
        </w:rPr>
        <w:t>DOPLŇTE</w:t>
      </w:r>
      <w:r w:rsidRPr="001D230E">
        <w:rPr>
          <w:b/>
          <w:bCs/>
          <w:color w:val="FF0000"/>
          <w:sz w:val="24"/>
          <w:szCs w:val="24"/>
        </w:rPr>
        <w:t xml:space="preserve"> </w:t>
      </w:r>
      <w:r w:rsidRPr="001D230E">
        <w:rPr>
          <w:b/>
          <w:bCs/>
          <w:color w:val="0070C0"/>
          <w:sz w:val="24"/>
          <w:szCs w:val="24"/>
        </w:rPr>
        <w:t>a způsob výběru místních poplatků za odpady od občanů je uveden v Obecní vyhlášce č</w:t>
      </w:r>
      <w:r w:rsidR="009A12E8" w:rsidRPr="001D230E">
        <w:rPr>
          <w:b/>
          <w:bCs/>
          <w:color w:val="0070C0"/>
          <w:sz w:val="24"/>
          <w:szCs w:val="24"/>
        </w:rPr>
        <w:t>. ………….</w:t>
      </w:r>
      <w:r w:rsidRPr="001D230E">
        <w:rPr>
          <w:b/>
          <w:bCs/>
          <w:color w:val="0070C0"/>
          <w:sz w:val="24"/>
          <w:szCs w:val="24"/>
        </w:rPr>
        <w:t xml:space="preserve"> </w:t>
      </w:r>
      <w:r w:rsidR="0012286F" w:rsidRPr="001D230E">
        <w:rPr>
          <w:b/>
          <w:bCs/>
          <w:color w:val="FF0000"/>
          <w:sz w:val="24"/>
          <w:szCs w:val="24"/>
        </w:rPr>
        <w:t>DOPLŇTE</w:t>
      </w:r>
    </w:p>
    <w:p w14:paraId="412ADDBE" w14:textId="77777777" w:rsidR="00586369" w:rsidRPr="00586369" w:rsidRDefault="00586369" w:rsidP="00586369">
      <w:pPr>
        <w:tabs>
          <w:tab w:val="left" w:pos="850"/>
        </w:tabs>
        <w:spacing w:after="0"/>
        <w:jc w:val="both"/>
        <w:rPr>
          <w:b/>
          <w:bCs/>
          <w:color w:val="0070C0"/>
          <w:sz w:val="24"/>
          <w:szCs w:val="24"/>
        </w:rPr>
      </w:pPr>
    </w:p>
    <w:p w14:paraId="21E6F351" w14:textId="0B12F48D" w:rsidR="00EF4773" w:rsidRPr="00E47BE8" w:rsidRDefault="000A017C" w:rsidP="001D230E">
      <w:pPr>
        <w:pStyle w:val="Odstavecseseznamem"/>
        <w:numPr>
          <w:ilvl w:val="2"/>
          <w:numId w:val="4"/>
        </w:numPr>
        <w:jc w:val="both"/>
        <w:rPr>
          <w:b/>
          <w:bCs/>
          <w:color w:val="0070C0"/>
          <w:sz w:val="24"/>
          <w:szCs w:val="24"/>
        </w:rPr>
      </w:pPr>
      <w:r w:rsidRPr="00CB5A33">
        <w:rPr>
          <w:b/>
          <w:bCs/>
          <w:color w:val="0070C0"/>
          <w:sz w:val="24"/>
          <w:szCs w:val="24"/>
        </w:rPr>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E4376F">
      <w:pPr>
        <w:spacing w:before="360"/>
        <w:ind w:left="810"/>
        <w:rPr>
          <w:b/>
          <w:bCs/>
        </w:rPr>
      </w:pPr>
      <w:r>
        <w:rPr>
          <w:b/>
          <w:bCs/>
        </w:rPr>
        <w:t>Občané:</w:t>
      </w:r>
    </w:p>
    <w:p w14:paraId="355B239A" w14:textId="77777777" w:rsidR="00586369" w:rsidRPr="00586369" w:rsidRDefault="000A017C" w:rsidP="00E4376F">
      <w:pPr>
        <w:pStyle w:val="Textpsmene"/>
        <w:numPr>
          <w:ilvl w:val="0"/>
          <w:numId w:val="7"/>
        </w:numPr>
        <w:spacing w:after="120"/>
        <w:ind w:left="900"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tzn.</w:t>
      </w:r>
    </w:p>
    <w:p w14:paraId="6A2F8E0A" w14:textId="65C9C1D6" w:rsidR="000A017C" w:rsidRPr="00B4046C" w:rsidRDefault="00E53593" w:rsidP="00586369">
      <w:pPr>
        <w:pStyle w:val="Textpsmene"/>
        <w:numPr>
          <w:ilvl w:val="0"/>
          <w:numId w:val="0"/>
        </w:numPr>
        <w:spacing w:after="240"/>
        <w:ind w:left="1411"/>
        <w:rPr>
          <w:rFonts w:asciiTheme="minorHAnsi" w:hAnsiTheme="minorHAnsi" w:cstheme="minorHAnsi"/>
          <w:sz w:val="22"/>
          <w:szCs w:val="22"/>
        </w:rPr>
      </w:pPr>
      <w:r w:rsidRPr="00586369">
        <w:rPr>
          <w:rFonts w:asciiTheme="minorHAnsi" w:hAnsiTheme="minorHAnsi" w:cstheme="minorHAnsi"/>
          <w:b/>
          <w:bCs/>
          <w:szCs w:val="24"/>
        </w:rPr>
        <w:t>n</w:t>
      </w:r>
      <w:r w:rsidR="000A017C" w:rsidRPr="00586369">
        <w:rPr>
          <w:rFonts w:asciiTheme="minorHAnsi" w:hAnsiTheme="minorHAnsi" w:cstheme="minorHAnsi"/>
          <w:b/>
          <w:bCs/>
          <w:szCs w:val="24"/>
        </w:rPr>
        <w:t xml:space="preserve">eodkládat recyklovatelné </w:t>
      </w:r>
      <w:r w:rsidR="00586369" w:rsidRPr="00586369">
        <w:rPr>
          <w:rFonts w:asciiTheme="minorHAnsi" w:hAnsiTheme="minorHAnsi" w:cstheme="minorHAnsi"/>
          <w:b/>
          <w:bCs/>
          <w:szCs w:val="24"/>
        </w:rPr>
        <w:t xml:space="preserve">odpady </w:t>
      </w:r>
      <w:r w:rsidR="00586369">
        <w:rPr>
          <w:rFonts w:asciiTheme="minorHAnsi" w:hAnsiTheme="minorHAnsi" w:cstheme="minorHAnsi"/>
          <w:b/>
          <w:bCs/>
          <w:szCs w:val="24"/>
        </w:rPr>
        <w:t>– papír</w:t>
      </w:r>
      <w:r w:rsidR="000A017C" w:rsidRPr="00586369">
        <w:rPr>
          <w:rFonts w:asciiTheme="minorHAnsi" w:hAnsiTheme="minorHAnsi" w:cstheme="minorHAnsi"/>
          <w:b/>
          <w:bCs/>
          <w:szCs w:val="24"/>
        </w:rPr>
        <w:t xml:space="preserve">, plasty, sklo, textil, stavební odpad, biologický odpad, kovové obaly, dřevo… </w:t>
      </w:r>
      <w:r w:rsidR="00250E4C" w:rsidRPr="00586369">
        <w:rPr>
          <w:rFonts w:asciiTheme="minorHAnsi" w:hAnsiTheme="minorHAnsi" w:cstheme="minorHAnsi"/>
          <w:b/>
          <w:bCs/>
          <w:szCs w:val="24"/>
        </w:rPr>
        <w:t xml:space="preserve">- </w:t>
      </w:r>
      <w:r w:rsidR="000A017C" w:rsidRPr="00586369">
        <w:rPr>
          <w:rFonts w:asciiTheme="minorHAnsi" w:hAnsiTheme="minorHAnsi" w:cstheme="minorHAnsi"/>
          <w:b/>
          <w:bCs/>
          <w:szCs w:val="24"/>
        </w:rPr>
        <w:t>do šedých nádob na směsný komunální odpad, ale skutečně je vytřiďovat do příslušných separačních nádob nebo předávat do sběrného dvora!!!!</w:t>
      </w:r>
    </w:p>
    <w:p w14:paraId="48F3E211" w14:textId="657AB0DD" w:rsidR="00F972FE" w:rsidRPr="00B4046C" w:rsidRDefault="000A017C" w:rsidP="00E4376F">
      <w:pPr>
        <w:pStyle w:val="Odstavecseseznamem"/>
        <w:numPr>
          <w:ilvl w:val="0"/>
          <w:numId w:val="7"/>
        </w:numPr>
        <w:ind w:firstLine="256"/>
        <w:rPr>
          <w:b/>
          <w:bCs/>
        </w:rPr>
      </w:pPr>
      <w:r w:rsidRPr="00B4046C">
        <w:rPr>
          <w:b/>
          <w:bCs/>
        </w:rPr>
        <w:t>využívání Re-use centra, komunitní kompostárny či domácího kompostování</w:t>
      </w:r>
      <w:r w:rsidR="00E53593" w:rsidRPr="00B4046C">
        <w:rPr>
          <w:b/>
          <w:bCs/>
        </w:rPr>
        <w:t>.</w:t>
      </w:r>
    </w:p>
    <w:p w14:paraId="72100546" w14:textId="56711629" w:rsidR="00CF2117" w:rsidRPr="00B4046C" w:rsidRDefault="009E69B1" w:rsidP="00E4376F">
      <w:pPr>
        <w:ind w:left="810"/>
      </w:pPr>
      <w:r w:rsidRPr="00B4046C">
        <w:rPr>
          <w:b/>
          <w:bCs/>
        </w:rPr>
        <w:t>Vedení obce/města:</w:t>
      </w:r>
      <w:r w:rsidRPr="00B4046C">
        <w:t xml:space="preserve"> </w:t>
      </w:r>
    </w:p>
    <w:p w14:paraId="54CC991C" w14:textId="2DAF7337" w:rsidR="009E69B1" w:rsidRPr="00B4046C" w:rsidRDefault="00DB766C" w:rsidP="00E4376F">
      <w:pPr>
        <w:pStyle w:val="Textpsmene"/>
        <w:numPr>
          <w:ilvl w:val="0"/>
          <w:numId w:val="7"/>
        </w:numPr>
        <w:ind w:left="1411" w:hanging="511"/>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3B458858" w14:textId="12DCEE6D" w:rsidR="00032513" w:rsidRPr="00B4046C" w:rsidRDefault="00032513" w:rsidP="00250E4C">
      <w:pPr>
        <w:ind w:firstLine="708"/>
        <w:rPr>
          <w:b/>
          <w:bCs/>
          <w:u w:val="single"/>
        </w:rPr>
      </w:pPr>
      <w:r w:rsidRPr="00B4046C">
        <w:rPr>
          <w:b/>
          <w:bCs/>
          <w:u w:val="single"/>
        </w:rPr>
        <w:t>Připravujeme tato konkrétní opatření:</w:t>
      </w:r>
      <w:r w:rsidR="009A12E8">
        <w:rPr>
          <w:b/>
          <w:bCs/>
          <w:u w:val="single"/>
        </w:rPr>
        <w:t xml:space="preserve"> </w:t>
      </w:r>
      <w:r w:rsidR="009A12E8" w:rsidRPr="009A12E8">
        <w:rPr>
          <w:b/>
          <w:bCs/>
          <w:color w:val="FF0000"/>
          <w:u w:val="single"/>
        </w:rPr>
        <w:t>DOPLŇTE</w:t>
      </w:r>
    </w:p>
    <w:p w14:paraId="7ABA82A9" w14:textId="24700F7A" w:rsidR="00250E4C" w:rsidRPr="009A12E8" w:rsidRDefault="00E4376F" w:rsidP="00E4376F">
      <w:pPr>
        <w:tabs>
          <w:tab w:val="left" w:leader="dot" w:pos="8910"/>
        </w:tabs>
        <w:ind w:firstLine="708"/>
        <w:rPr>
          <w:color w:val="FF0000"/>
        </w:rPr>
      </w:pPr>
      <w:r>
        <w:rPr>
          <w:color w:val="FF0000"/>
        </w:rPr>
        <w:tab/>
      </w:r>
    </w:p>
    <w:p w14:paraId="40194827" w14:textId="0BFDB4FE" w:rsidR="00BF0D50" w:rsidRPr="00E4376F" w:rsidRDefault="00E4376F" w:rsidP="00E4376F">
      <w:pPr>
        <w:tabs>
          <w:tab w:val="left" w:leader="dot" w:pos="8910"/>
        </w:tabs>
        <w:spacing w:after="360"/>
        <w:ind w:firstLine="706"/>
        <w:rPr>
          <w:color w:val="FF0000"/>
        </w:rPr>
      </w:pPr>
      <w:r>
        <w:rPr>
          <w:color w:val="FF0000"/>
        </w:rPr>
        <w:tab/>
      </w:r>
    </w:p>
    <w:p w14:paraId="66C58FCF" w14:textId="32443017" w:rsidR="002E207E" w:rsidRPr="00C864F9" w:rsidRDefault="00D833A4" w:rsidP="00C864F9">
      <w:pPr>
        <w:pStyle w:val="Odstavecseseznamem"/>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468A0C45" w:rsidR="00FB2702" w:rsidRPr="00B4046C" w:rsidRDefault="00FB2702" w:rsidP="00E4376F">
      <w:pPr>
        <w:pStyle w:val="Odstavecseseznamem"/>
        <w:tabs>
          <w:tab w:val="left" w:pos="4230"/>
          <w:tab w:val="left" w:leader="dot" w:pos="6210"/>
        </w:tabs>
        <w:ind w:left="850"/>
        <w:rPr>
          <w:u w:val="single"/>
        </w:rPr>
      </w:pPr>
      <w:r w:rsidRPr="00B4046C">
        <w:rPr>
          <w:u w:val="single"/>
        </w:rPr>
        <w:t>Poplatky od občanů</w:t>
      </w:r>
      <w:r w:rsidRPr="00B4046C">
        <w:rPr>
          <w:u w:val="single"/>
        </w:rPr>
        <w:tab/>
      </w:r>
      <w:r w:rsidR="00BF60DC" w:rsidRPr="009A12E8">
        <w:rPr>
          <w:b/>
          <w:bCs/>
          <w:color w:val="FF0000"/>
        </w:rPr>
        <w:t>DOPLŇTE</w:t>
      </w:r>
      <w:r w:rsidR="00E4376F">
        <w:rPr>
          <w:color w:val="FF0000"/>
          <w:u w:val="single"/>
        </w:rPr>
        <w:tab/>
      </w:r>
      <w:r w:rsidRPr="00B4046C">
        <w:rPr>
          <w:u w:val="single"/>
        </w:rPr>
        <w:t>Kč</w:t>
      </w:r>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4B342A06" w14:textId="39058D81" w:rsidR="00FB2702" w:rsidRPr="00B4046C" w:rsidRDefault="00FB2702" w:rsidP="00E4376F">
      <w:pPr>
        <w:pStyle w:val="Odstavecseseznamem"/>
        <w:tabs>
          <w:tab w:val="left" w:pos="4230"/>
          <w:tab w:val="left" w:leader="dot" w:pos="6210"/>
        </w:tabs>
        <w:ind w:left="850"/>
        <w:rPr>
          <w:u w:val="single"/>
        </w:rPr>
      </w:pPr>
      <w:r w:rsidRPr="00B4046C">
        <w:rPr>
          <w:u w:val="single"/>
        </w:rPr>
        <w:t>obalových odpadů</w:t>
      </w:r>
      <w:r w:rsidRPr="00B4046C">
        <w:rPr>
          <w:u w:val="single"/>
        </w:rPr>
        <w:tab/>
      </w:r>
      <w:r w:rsidR="00BF60DC" w:rsidRPr="009A12E8">
        <w:rPr>
          <w:b/>
          <w:bCs/>
          <w:color w:val="FF0000"/>
        </w:rPr>
        <w:t>DOPLŇTE</w:t>
      </w:r>
      <w:r w:rsidR="00E4376F">
        <w:rPr>
          <w:color w:val="FF0000"/>
          <w:u w:val="single"/>
        </w:rPr>
        <w:tab/>
      </w:r>
      <w:r w:rsidRPr="00B4046C">
        <w:rPr>
          <w:u w:val="single"/>
        </w:rPr>
        <w:t>Kč</w:t>
      </w:r>
    </w:p>
    <w:p w14:paraId="5710DB20" w14:textId="3CB32F4B" w:rsidR="00FB2702" w:rsidRPr="00B4046C" w:rsidRDefault="00FB2702" w:rsidP="00FB2702">
      <w:pPr>
        <w:pStyle w:val="Odstavecseseznamem"/>
        <w:ind w:left="850"/>
      </w:pPr>
    </w:p>
    <w:p w14:paraId="412A33D3" w14:textId="11DF6506" w:rsidR="00FB2702" w:rsidRPr="00B4046C" w:rsidRDefault="00FB2702" w:rsidP="00E4376F">
      <w:pPr>
        <w:pStyle w:val="Odstavecseseznamem"/>
        <w:tabs>
          <w:tab w:val="left" w:pos="4230"/>
          <w:tab w:val="left" w:leader="dot" w:pos="6210"/>
        </w:tabs>
        <w:ind w:left="850"/>
        <w:rPr>
          <w:u w:val="single"/>
        </w:rPr>
      </w:pPr>
      <w:r w:rsidRPr="00B4046C">
        <w:rPr>
          <w:u w:val="single"/>
        </w:rPr>
        <w:t>Ostatní příjmy</w:t>
      </w:r>
      <w:r w:rsidRPr="00B4046C">
        <w:rPr>
          <w:u w:val="single"/>
        </w:rPr>
        <w:tab/>
      </w:r>
      <w:r w:rsidR="00BF60DC" w:rsidRPr="009A12E8">
        <w:rPr>
          <w:b/>
          <w:bCs/>
          <w:color w:val="FF0000"/>
        </w:rPr>
        <w:t>DOPLŇTE</w:t>
      </w:r>
      <w:r w:rsidR="00E4376F">
        <w:rPr>
          <w:color w:val="FF0000"/>
          <w:u w:val="single"/>
        </w:rPr>
        <w:tab/>
      </w:r>
      <w:r w:rsidRPr="00B4046C">
        <w:rPr>
          <w:u w:val="single"/>
        </w:rPr>
        <w:t>Kč</w:t>
      </w:r>
    </w:p>
    <w:p w14:paraId="0C7ECC59" w14:textId="4233567F" w:rsidR="00FB2702" w:rsidRPr="00FB2702" w:rsidRDefault="00FB2702" w:rsidP="00E4376F">
      <w:pPr>
        <w:pStyle w:val="Odstavecseseznamem"/>
        <w:tabs>
          <w:tab w:val="left" w:pos="4230"/>
          <w:tab w:val="left" w:leader="dot" w:pos="6210"/>
        </w:tabs>
        <w:ind w:left="850"/>
        <w:rPr>
          <w:b/>
          <w:bCs/>
        </w:rPr>
      </w:pPr>
      <w:r w:rsidRPr="00B4046C">
        <w:rPr>
          <w:b/>
          <w:bCs/>
        </w:rPr>
        <w:t>Příjmy celkem</w:t>
      </w:r>
      <w:r w:rsidR="00597741">
        <w:rPr>
          <w:b/>
          <w:bCs/>
        </w:rPr>
        <w:t xml:space="preserve"> včetně DPH</w:t>
      </w:r>
      <w:r w:rsidRPr="00B4046C">
        <w:rPr>
          <w:b/>
          <w:bCs/>
        </w:rPr>
        <w:tab/>
      </w:r>
      <w:r w:rsidR="00BF60DC" w:rsidRPr="009A12E8">
        <w:rPr>
          <w:b/>
          <w:bCs/>
          <w:color w:val="FF0000"/>
        </w:rPr>
        <w:t>DOPLŇTE</w:t>
      </w:r>
      <w:r w:rsidR="00E4376F">
        <w:rPr>
          <w:b/>
          <w:bCs/>
          <w:color w:val="FF0000"/>
        </w:rPr>
        <w:tab/>
      </w:r>
      <w:r w:rsidRPr="00B4046C">
        <w:rPr>
          <w:b/>
          <w:bCs/>
        </w:rPr>
        <w:t>Kč</w:t>
      </w:r>
    </w:p>
    <w:p w14:paraId="7405A020" w14:textId="55EA4718" w:rsidR="00FB2702" w:rsidRDefault="00FB2702" w:rsidP="00FB2702">
      <w:pPr>
        <w:pStyle w:val="Odstavecseseznamem"/>
        <w:ind w:left="850"/>
        <w:rPr>
          <w:b/>
          <w:bCs/>
        </w:rPr>
      </w:pPr>
    </w:p>
    <w:p w14:paraId="084B0EB9" w14:textId="77777777" w:rsidR="00597741" w:rsidRDefault="00597741" w:rsidP="00FB2702">
      <w:pPr>
        <w:pStyle w:val="Odstavecseseznamem"/>
        <w:ind w:left="850"/>
        <w:rPr>
          <w:b/>
          <w:bCs/>
        </w:rPr>
      </w:pPr>
    </w:p>
    <w:p w14:paraId="6C7A924A" w14:textId="5260282C" w:rsidR="00597741" w:rsidRPr="00E47BE8" w:rsidRDefault="0012286F" w:rsidP="00E47BE8">
      <w:pPr>
        <w:pStyle w:val="Odstavecseseznamem"/>
        <w:ind w:left="850"/>
        <w:rPr>
          <w:b/>
          <w:bCs/>
          <w:lang w:val="en-U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Content>
          <w:r w:rsidR="00BE24FA">
            <w:rPr>
              <w:b/>
              <w:bCs/>
            </w:rPr>
            <w:t>338 123,55</w:t>
          </w:r>
        </w:sdtContent>
      </w:sdt>
      <w:r w:rsidR="006E0E94">
        <w:rPr>
          <w:b/>
          <w:bCs/>
        </w:rPr>
        <w:t xml:space="preserve"> </w:t>
      </w:r>
      <w:r w:rsidR="00F73C02">
        <w:rPr>
          <w:b/>
          <w:bCs/>
        </w:rPr>
        <w:t>Kč</w:t>
      </w:r>
      <w:r w:rsidR="00E47BE8">
        <w:rPr>
          <w:b/>
          <w:bCs/>
        </w:rPr>
        <w:br/>
      </w:r>
    </w:p>
    <w:p w14:paraId="05B30B5C" w14:textId="4280957D" w:rsidR="00DB766C" w:rsidRPr="00586369" w:rsidRDefault="00DB766C" w:rsidP="0090692E">
      <w:pPr>
        <w:pStyle w:val="Odstavecseseznamem"/>
        <w:ind w:left="850"/>
        <w:rPr>
          <w:b/>
          <w:bCs/>
          <w:sz w:val="20"/>
          <w:szCs w:val="20"/>
        </w:rPr>
      </w:pPr>
    </w:p>
    <w:p w14:paraId="0E1E0263" w14:textId="72E66281" w:rsidR="00DE3082" w:rsidRPr="00597741" w:rsidRDefault="00BF0D50" w:rsidP="00597741">
      <w:pPr>
        <w:pStyle w:val="Odstavecseseznamem"/>
        <w:numPr>
          <w:ilvl w:val="2"/>
          <w:numId w:val="4"/>
        </w:numPr>
        <w:jc w:val="both"/>
        <w:rPr>
          <w:b/>
          <w:bCs/>
          <w:color w:val="0070C0"/>
          <w:sz w:val="24"/>
          <w:szCs w:val="24"/>
        </w:rPr>
      </w:pPr>
      <w:r w:rsidRPr="00597741">
        <w:rPr>
          <w:b/>
          <w:bCs/>
          <w:color w:val="0070C0"/>
          <w:sz w:val="24"/>
          <w:szCs w:val="24"/>
        </w:rPr>
        <w:t>Různé.</w:t>
      </w:r>
    </w:p>
    <w:p w14:paraId="30012E02" w14:textId="2F4CA4E9" w:rsidR="00DB7740" w:rsidRPr="009A12E8" w:rsidRDefault="00BF0D50" w:rsidP="00BF0D50">
      <w:pPr>
        <w:ind w:left="567" w:firstLine="283"/>
        <w:rPr>
          <w:b/>
          <w:bCs/>
          <w:color w:val="FF0000"/>
        </w:rPr>
      </w:pPr>
      <w:r w:rsidRPr="009A12E8">
        <w:rPr>
          <w:b/>
          <w:bCs/>
          <w:color w:val="FF0000"/>
        </w:rPr>
        <w:t>DOPLŇTE podle potřeby.</w:t>
      </w:r>
    </w:p>
    <w:sectPr w:rsidR="00DB7740" w:rsidRPr="009A12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16cid:durableId="226692605">
    <w:abstractNumId w:val="7"/>
  </w:num>
  <w:num w:numId="2" w16cid:durableId="1644702153">
    <w:abstractNumId w:val="5"/>
  </w:num>
  <w:num w:numId="3" w16cid:durableId="2062242875">
    <w:abstractNumId w:val="9"/>
  </w:num>
  <w:num w:numId="4" w16cid:durableId="17059026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3"/>
  </w:num>
  <w:num w:numId="6" w16cid:durableId="764228990">
    <w:abstractNumId w:val="1"/>
  </w:num>
  <w:num w:numId="7" w16cid:durableId="2138794744">
    <w:abstractNumId w:val="4"/>
  </w:num>
  <w:num w:numId="8" w16cid:durableId="158694171">
    <w:abstractNumId w:val="10"/>
  </w:num>
  <w:num w:numId="9" w16cid:durableId="327447490">
    <w:abstractNumId w:val="9"/>
  </w:num>
  <w:num w:numId="10" w16cid:durableId="1666780621">
    <w:abstractNumId w:val="9"/>
  </w:num>
  <w:num w:numId="11" w16cid:durableId="1458645346">
    <w:abstractNumId w:val="9"/>
  </w:num>
  <w:num w:numId="12" w16cid:durableId="98066707">
    <w:abstractNumId w:val="9"/>
  </w:num>
  <w:num w:numId="13" w16cid:durableId="286743580">
    <w:abstractNumId w:val="9"/>
  </w:num>
  <w:num w:numId="14" w16cid:durableId="1762483695">
    <w:abstractNumId w:val="9"/>
  </w:num>
  <w:num w:numId="15" w16cid:durableId="242296558">
    <w:abstractNumId w:val="9"/>
  </w:num>
  <w:num w:numId="16" w16cid:durableId="1599605798">
    <w:abstractNumId w:val="9"/>
  </w:num>
  <w:num w:numId="17" w16cid:durableId="919289104">
    <w:abstractNumId w:val="9"/>
  </w:num>
  <w:num w:numId="18" w16cid:durableId="1770080267">
    <w:abstractNumId w:val="6"/>
  </w:num>
  <w:num w:numId="19" w16cid:durableId="1887713101">
    <w:abstractNumId w:val="9"/>
  </w:num>
  <w:num w:numId="20" w16cid:durableId="2038118235">
    <w:abstractNumId w:val="9"/>
  </w:num>
  <w:num w:numId="21" w16cid:durableId="621572455">
    <w:abstractNumId w:val="2"/>
  </w:num>
  <w:num w:numId="22" w16cid:durableId="469204031">
    <w:abstractNumId w:val="8"/>
  </w:num>
  <w:num w:numId="23" w16cid:durableId="688068765">
    <w:abstractNumId w:val="0"/>
  </w:num>
  <w:num w:numId="24" w16cid:durableId="27730737">
    <w:abstractNumId w:val="9"/>
  </w:num>
  <w:num w:numId="25" w16cid:durableId="1038318356">
    <w:abstractNumId w:val="9"/>
  </w:num>
  <w:num w:numId="26" w16cid:durableId="1945261117">
    <w:abstractNumId w:val="9"/>
  </w:num>
  <w:num w:numId="27" w16cid:durableId="1299142322">
    <w:abstractNumId w:val="9"/>
  </w:num>
  <w:num w:numId="28" w16cid:durableId="47923706">
    <w:abstractNumId w:val="9"/>
  </w:num>
  <w:num w:numId="29" w16cid:durableId="1668165993">
    <w:abstractNumId w:val="9"/>
  </w:num>
  <w:num w:numId="30" w16cid:durableId="1336959826">
    <w:abstractNumId w:val="9"/>
  </w:num>
  <w:num w:numId="31" w16cid:durableId="1715304081">
    <w:abstractNumId w:val="9"/>
  </w:num>
  <w:num w:numId="32" w16cid:durableId="1442382890">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6"/>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7E53"/>
    <w:rsid w:val="0003069C"/>
    <w:rsid w:val="00032513"/>
    <w:rsid w:val="00037196"/>
    <w:rsid w:val="00054428"/>
    <w:rsid w:val="00065C6E"/>
    <w:rsid w:val="00070E76"/>
    <w:rsid w:val="00071AD8"/>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230E"/>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A60D1"/>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6369"/>
    <w:rsid w:val="00587A8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304E0"/>
    <w:rsid w:val="007322E8"/>
    <w:rsid w:val="00747A5C"/>
    <w:rsid w:val="007806AD"/>
    <w:rsid w:val="0078207D"/>
    <w:rsid w:val="00793237"/>
    <w:rsid w:val="007965E1"/>
    <w:rsid w:val="007A4653"/>
    <w:rsid w:val="007B77AF"/>
    <w:rsid w:val="007D0C41"/>
    <w:rsid w:val="008019A5"/>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66C1D"/>
    <w:rsid w:val="00971281"/>
    <w:rsid w:val="009851E0"/>
    <w:rsid w:val="00997F37"/>
    <w:rsid w:val="009A12E8"/>
    <w:rsid w:val="009A1727"/>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85163"/>
    <w:rsid w:val="00A91D68"/>
    <w:rsid w:val="00A92645"/>
    <w:rsid w:val="00AA249D"/>
    <w:rsid w:val="00AB3AC3"/>
    <w:rsid w:val="00AD17F4"/>
    <w:rsid w:val="00AF0010"/>
    <w:rsid w:val="00AF1184"/>
    <w:rsid w:val="00AF516F"/>
    <w:rsid w:val="00AF5B96"/>
    <w:rsid w:val="00AF5C24"/>
    <w:rsid w:val="00B23518"/>
    <w:rsid w:val="00B273FE"/>
    <w:rsid w:val="00B3340B"/>
    <w:rsid w:val="00B4046C"/>
    <w:rsid w:val="00B52A7C"/>
    <w:rsid w:val="00B9177D"/>
    <w:rsid w:val="00B96126"/>
    <w:rsid w:val="00BB2063"/>
    <w:rsid w:val="00BC6070"/>
    <w:rsid w:val="00BE24FA"/>
    <w:rsid w:val="00BF0D50"/>
    <w:rsid w:val="00BF60DC"/>
    <w:rsid w:val="00C73BC9"/>
    <w:rsid w:val="00C825C3"/>
    <w:rsid w:val="00C83B8B"/>
    <w:rsid w:val="00C864F9"/>
    <w:rsid w:val="00C91220"/>
    <w:rsid w:val="00C919DF"/>
    <w:rsid w:val="00CB155D"/>
    <w:rsid w:val="00CB5A33"/>
    <w:rsid w:val="00CB64D3"/>
    <w:rsid w:val="00CE29D6"/>
    <w:rsid w:val="00CF2117"/>
    <w:rsid w:val="00CF7F1E"/>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059D"/>
    <w:rsid w:val="00DC71B1"/>
    <w:rsid w:val="00DE3082"/>
    <w:rsid w:val="00DE5E10"/>
    <w:rsid w:val="00E13943"/>
    <w:rsid w:val="00E31F13"/>
    <w:rsid w:val="00E4376F"/>
    <w:rsid w:val="00E43D11"/>
    <w:rsid w:val="00E47BE8"/>
    <w:rsid w:val="00E53593"/>
    <w:rsid w:val="00E56725"/>
    <w:rsid w:val="00E60289"/>
    <w:rsid w:val="00E663E1"/>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37196"/>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80.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2.png"/><Relationship Id="rId12" Type="http://schemas.openxmlformats.org/officeDocument/2006/relationships/image" Target="cid:image002.png@01D8BE09.26128280" TargetMode="External"/><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cid:199E6642-2E6F-4021-9443-4A0A831FB7DD" TargetMode="External"/><Relationship Id="rId20"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cid:6F0E84DA-50F5-4D48-AC3B-24FEB1FA671A" TargetMode="External"/><Relationship Id="rId10" Type="http://schemas.openxmlformats.org/officeDocument/2006/relationships/image" Target="media/image4.png"/><Relationship Id="rId19" Type="http://schemas.openxmlformats.org/officeDocument/2006/relationships/image" Target="cid:199E6642-2E6F-4021-9443-4A0A831FB7DD" TargetMode="External"/><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0E76"/>
    <w:rsid w:val="0007254E"/>
    <w:rsid w:val="00123139"/>
    <w:rsid w:val="00140C27"/>
    <w:rsid w:val="00171494"/>
    <w:rsid w:val="001A17D3"/>
    <w:rsid w:val="00266BBB"/>
    <w:rsid w:val="00282ABE"/>
    <w:rsid w:val="002A03F7"/>
    <w:rsid w:val="002A54D7"/>
    <w:rsid w:val="002B4419"/>
    <w:rsid w:val="0032180C"/>
    <w:rsid w:val="00340137"/>
    <w:rsid w:val="0034595E"/>
    <w:rsid w:val="00351002"/>
    <w:rsid w:val="00373B90"/>
    <w:rsid w:val="004C55CE"/>
    <w:rsid w:val="004D45DB"/>
    <w:rsid w:val="0051340C"/>
    <w:rsid w:val="0051341B"/>
    <w:rsid w:val="006052BA"/>
    <w:rsid w:val="0061297B"/>
    <w:rsid w:val="00716D08"/>
    <w:rsid w:val="008019A5"/>
    <w:rsid w:val="00861F5C"/>
    <w:rsid w:val="00884AE6"/>
    <w:rsid w:val="00914318"/>
    <w:rsid w:val="009C6DAB"/>
    <w:rsid w:val="009E7413"/>
    <w:rsid w:val="009F4BFE"/>
    <w:rsid w:val="00A900CD"/>
    <w:rsid w:val="00A920A1"/>
    <w:rsid w:val="00AF5B96"/>
    <w:rsid w:val="00BC4A71"/>
    <w:rsid w:val="00D41960"/>
    <w:rsid w:val="00DB5260"/>
    <w:rsid w:val="00DC059D"/>
    <w:rsid w:val="00DE3A71"/>
    <w:rsid w:val="00DF5D1B"/>
    <w:rsid w:val="00E56725"/>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71494"/>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Metadata/LabelInfo.xml><?xml version="1.0" encoding="utf-8"?>
<clbl:labelList xmlns:clbl="http://schemas.microsoft.com/office/2020/mipLabelMetadata">
  <clbl:label id="{2beeedd2-97cd-4871-8d96-80d2b8fe033c}" enabled="1" method="Standard" siteId="{67266d43-8de7-494d-9ed8-3d1bd3b3a764}"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14</Pages>
  <Words>1487</Words>
  <Characters>8778</Characters>
  <Application>Microsoft Office Word</Application>
  <DocSecurity>0</DocSecurity>
  <Lines>73</Lines>
  <Paragraphs>20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Klára Šklíbová</cp:lastModifiedBy>
  <cp:revision>2</cp:revision>
  <dcterms:created xsi:type="dcterms:W3CDTF">2025-07-28T12:22:00Z</dcterms:created>
  <dcterms:modified xsi:type="dcterms:W3CDTF">2025-07-28T12:22:00Z</dcterms:modified>
</cp:coreProperties>
</file>